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A6B" w:rsidRPr="00AD555A" w:rsidRDefault="001B06C0">
      <w:pPr>
        <w:jc w:val="center"/>
        <w:rPr>
          <w:rFonts w:ascii="Times New Roman" w:eastAsia="方正小标宋简体" w:hAnsi="Times New Roman" w:cs="Times New Roman"/>
          <w:sz w:val="44"/>
          <w:szCs w:val="44"/>
        </w:rPr>
      </w:pPr>
      <w:r w:rsidRPr="00AD555A">
        <w:rPr>
          <w:rFonts w:ascii="Times New Roman" w:eastAsia="方正小标宋简体" w:hAnsi="Times New Roman" w:cs="Times New Roman"/>
          <w:sz w:val="44"/>
          <w:szCs w:val="44"/>
        </w:rPr>
        <w:t>2024</w:t>
      </w:r>
      <w:r w:rsidRPr="00AD555A">
        <w:rPr>
          <w:rFonts w:ascii="Times New Roman" w:eastAsia="方正小标宋简体" w:hAnsi="Times New Roman" w:cs="Times New Roman"/>
          <w:sz w:val="44"/>
          <w:szCs w:val="44"/>
        </w:rPr>
        <w:t>年财贸管理学院转专业工作方案</w:t>
      </w:r>
    </w:p>
    <w:p w:rsidR="00335A6B" w:rsidRPr="00AD555A" w:rsidRDefault="001B06C0">
      <w:pPr>
        <w:jc w:val="left"/>
        <w:rPr>
          <w:rFonts w:ascii="Times New Roman" w:eastAsia="黑体" w:hAnsi="Times New Roman" w:cs="Times New Roman"/>
          <w:sz w:val="32"/>
          <w:szCs w:val="32"/>
        </w:rPr>
      </w:pPr>
      <w:r w:rsidRPr="00AD555A">
        <w:rPr>
          <w:rFonts w:ascii="Times New Roman" w:eastAsia="黑体" w:hAnsi="黑体" w:cs="Times New Roman"/>
          <w:sz w:val="32"/>
          <w:szCs w:val="32"/>
        </w:rPr>
        <w:t>引言</w:t>
      </w:r>
    </w:p>
    <w:p w:rsidR="00335A6B" w:rsidRPr="00AD555A" w:rsidRDefault="001B06C0" w:rsidP="002862D1">
      <w:pPr>
        <w:spacing w:line="560" w:lineRule="exact"/>
        <w:ind w:firstLine="645"/>
        <w:jc w:val="left"/>
        <w:rPr>
          <w:rFonts w:ascii="Times New Roman" w:eastAsia="仿宋_GB2312" w:hAnsi="Times New Roman" w:cs="Times New Roman"/>
          <w:bCs/>
          <w:sz w:val="32"/>
          <w:szCs w:val="32"/>
        </w:rPr>
      </w:pPr>
      <w:r w:rsidRPr="00AD555A">
        <w:rPr>
          <w:rFonts w:ascii="Times New Roman" w:eastAsia="仿宋_GB2312" w:hAnsi="Times New Roman" w:cs="Times New Roman"/>
          <w:bCs/>
          <w:sz w:val="32"/>
          <w:szCs w:val="32"/>
        </w:rPr>
        <w:t>为充分调动学生学习的积极性和主动性，发挥每个学生的潜质和特长，尽可能满足学生成才需要，根据《成都工贸职业技术学院学生学分制学籍管理规定</w:t>
      </w:r>
      <w:r w:rsidRPr="00AD555A">
        <w:rPr>
          <w:rFonts w:ascii="Times New Roman" w:eastAsia="仿宋_GB2312" w:hAnsi="Times New Roman" w:cs="Times New Roman"/>
          <w:bCs/>
          <w:sz w:val="32"/>
          <w:szCs w:val="32"/>
        </w:rPr>
        <w:t>(</w:t>
      </w:r>
      <w:r w:rsidRPr="00AD555A">
        <w:rPr>
          <w:rFonts w:ascii="Times New Roman" w:eastAsia="仿宋_GB2312" w:hAnsi="Times New Roman" w:cs="Times New Roman"/>
          <w:bCs/>
          <w:sz w:val="32"/>
          <w:szCs w:val="32"/>
        </w:rPr>
        <w:t>第</w:t>
      </w:r>
      <w:r w:rsidRPr="00AD555A">
        <w:rPr>
          <w:rFonts w:ascii="Times New Roman" w:eastAsia="仿宋_GB2312" w:hAnsi="Times New Roman" w:cs="Times New Roman"/>
          <w:bCs/>
          <w:sz w:val="32"/>
          <w:szCs w:val="32"/>
        </w:rPr>
        <w:t>4</w:t>
      </w:r>
      <w:r w:rsidRPr="00AD555A">
        <w:rPr>
          <w:rFonts w:ascii="Times New Roman" w:eastAsia="仿宋_GB2312" w:hAnsi="Times New Roman" w:cs="Times New Roman"/>
          <w:bCs/>
          <w:sz w:val="32"/>
          <w:szCs w:val="32"/>
        </w:rPr>
        <w:t>次修订</w:t>
      </w:r>
      <w:r w:rsidRPr="00AD555A">
        <w:rPr>
          <w:rFonts w:ascii="Times New Roman" w:eastAsia="仿宋_GB2312" w:hAnsi="Times New Roman" w:cs="Times New Roman"/>
          <w:bCs/>
          <w:sz w:val="32"/>
          <w:szCs w:val="32"/>
        </w:rPr>
        <w:t>)</w:t>
      </w:r>
      <w:r w:rsidRPr="00AD555A">
        <w:rPr>
          <w:rFonts w:ascii="Times New Roman" w:eastAsia="仿宋_GB2312" w:hAnsi="Times New Roman" w:cs="Times New Roman"/>
          <w:bCs/>
          <w:sz w:val="32"/>
          <w:szCs w:val="32"/>
        </w:rPr>
        <w:t>》</w:t>
      </w:r>
      <w:r w:rsidRPr="00AD555A">
        <w:rPr>
          <w:rFonts w:ascii="Times New Roman" w:eastAsia="仿宋_GB2312" w:hAnsi="Times New Roman" w:cs="Times New Roman"/>
          <w:bCs/>
          <w:sz w:val="32"/>
          <w:szCs w:val="32"/>
        </w:rPr>
        <w:t xml:space="preserve"> (</w:t>
      </w:r>
      <w:proofErr w:type="gramStart"/>
      <w:r w:rsidRPr="00AD555A">
        <w:rPr>
          <w:rFonts w:ascii="Times New Roman" w:eastAsia="仿宋_GB2312" w:hAnsi="Times New Roman" w:cs="Times New Roman"/>
          <w:bCs/>
          <w:sz w:val="32"/>
          <w:szCs w:val="32"/>
        </w:rPr>
        <w:t>成技院</w:t>
      </w:r>
      <w:proofErr w:type="gramEnd"/>
      <w:r w:rsidRPr="00AD555A">
        <w:rPr>
          <w:rFonts w:ascii="Times New Roman" w:eastAsia="仿宋_GB2312" w:hAnsi="Times New Roman" w:cs="Times New Roman"/>
          <w:bCs/>
          <w:sz w:val="32"/>
          <w:szCs w:val="32"/>
        </w:rPr>
        <w:t>发</w:t>
      </w:r>
      <w:r w:rsidRPr="00AD555A">
        <w:rPr>
          <w:rFonts w:ascii="Times New Roman" w:eastAsia="仿宋_GB2312" w:hAnsi="Times New Roman" w:cs="Times New Roman"/>
          <w:bCs/>
          <w:sz w:val="32"/>
          <w:szCs w:val="32"/>
        </w:rPr>
        <w:t>[2024]28</w:t>
      </w:r>
      <w:r w:rsidRPr="00AD555A">
        <w:rPr>
          <w:rFonts w:ascii="Times New Roman" w:eastAsia="仿宋_GB2312" w:hAnsi="Times New Roman" w:cs="Times New Roman"/>
          <w:bCs/>
          <w:sz w:val="32"/>
          <w:szCs w:val="32"/>
        </w:rPr>
        <w:t>号</w:t>
      </w:r>
      <w:r w:rsidRPr="00AD555A">
        <w:rPr>
          <w:rFonts w:ascii="Times New Roman" w:eastAsia="仿宋_GB2312" w:hAnsi="Times New Roman" w:cs="Times New Roman"/>
          <w:bCs/>
          <w:sz w:val="32"/>
          <w:szCs w:val="32"/>
        </w:rPr>
        <w:t>)</w:t>
      </w:r>
      <w:r w:rsidRPr="00AD555A">
        <w:rPr>
          <w:rFonts w:ascii="Times New Roman" w:eastAsia="仿宋_GB2312" w:hAnsi="Times New Roman" w:cs="Times New Roman"/>
          <w:bCs/>
          <w:sz w:val="32"/>
          <w:szCs w:val="32"/>
        </w:rPr>
        <w:t>文件精神，我院现将今年转专业工作有关事项安排如下：</w:t>
      </w:r>
    </w:p>
    <w:p w:rsidR="00335A6B" w:rsidRPr="00AD555A" w:rsidRDefault="001B06C0" w:rsidP="002862D1">
      <w:pPr>
        <w:spacing w:line="560" w:lineRule="exact"/>
        <w:jc w:val="left"/>
        <w:rPr>
          <w:rFonts w:ascii="Times New Roman" w:eastAsia="黑体" w:hAnsi="Times New Roman" w:cs="Times New Roman"/>
          <w:sz w:val="32"/>
          <w:szCs w:val="32"/>
        </w:rPr>
      </w:pPr>
      <w:r w:rsidRPr="00AD555A">
        <w:rPr>
          <w:rFonts w:ascii="Times New Roman" w:eastAsia="黑体" w:hAnsi="Times New Roman" w:cs="Times New Roman"/>
          <w:sz w:val="32"/>
          <w:szCs w:val="32"/>
        </w:rPr>
        <w:t>一、工作小组</w:t>
      </w:r>
    </w:p>
    <w:p w:rsidR="00AD555A" w:rsidRPr="002862D1" w:rsidRDefault="00AD555A" w:rsidP="002862D1">
      <w:pPr>
        <w:spacing w:line="560" w:lineRule="exact"/>
        <w:ind w:leftChars="304" w:left="958" w:hangingChars="100" w:hanging="320"/>
        <w:jc w:val="left"/>
        <w:rPr>
          <w:rFonts w:ascii="Times New Roman" w:eastAsia="楷体" w:hAnsi="Times New Roman" w:cs="Times New Roman"/>
          <w:sz w:val="32"/>
          <w:szCs w:val="32"/>
        </w:rPr>
      </w:pPr>
      <w:r w:rsidRPr="00AD555A">
        <w:rPr>
          <w:rFonts w:ascii="Times New Roman" w:eastAsia="楷体" w:hAnsi="楷体" w:cs="Times New Roman"/>
          <w:sz w:val="32"/>
          <w:szCs w:val="32"/>
        </w:rPr>
        <w:t>已设置隐藏</w:t>
      </w:r>
    </w:p>
    <w:p w:rsidR="00335A6B" w:rsidRPr="00AD555A" w:rsidRDefault="001B06C0" w:rsidP="002862D1">
      <w:pPr>
        <w:spacing w:line="560" w:lineRule="exact"/>
        <w:jc w:val="left"/>
        <w:rPr>
          <w:rFonts w:ascii="Times New Roman" w:eastAsia="黑体" w:hAnsi="Times New Roman" w:cs="Times New Roman"/>
          <w:sz w:val="32"/>
          <w:szCs w:val="32"/>
        </w:rPr>
      </w:pPr>
      <w:r w:rsidRPr="00AD555A">
        <w:rPr>
          <w:rFonts w:ascii="Times New Roman" w:eastAsia="黑体" w:hAnsi="Times New Roman" w:cs="Times New Roman"/>
          <w:sz w:val="32"/>
          <w:szCs w:val="32"/>
        </w:rPr>
        <w:t>二、接收对象</w:t>
      </w:r>
      <w:r w:rsidRPr="00AD555A">
        <w:rPr>
          <w:rFonts w:ascii="Times New Roman" w:eastAsia="黑体" w:hAnsi="Times New Roman" w:cs="Times New Roman"/>
          <w:sz w:val="32"/>
          <w:szCs w:val="32"/>
        </w:rPr>
        <w:t xml:space="preserve"> </w:t>
      </w:r>
    </w:p>
    <w:p w:rsidR="00335A6B" w:rsidRPr="00AD555A" w:rsidRDefault="001B06C0" w:rsidP="002862D1">
      <w:pPr>
        <w:spacing w:line="560" w:lineRule="exact"/>
        <w:ind w:firstLineChars="200" w:firstLine="640"/>
        <w:jc w:val="left"/>
        <w:rPr>
          <w:rFonts w:ascii="Times New Roman" w:eastAsia="仿宋_GB2312" w:hAnsi="Times New Roman" w:cs="Times New Roman"/>
          <w:sz w:val="32"/>
          <w:szCs w:val="32"/>
        </w:rPr>
      </w:pPr>
      <w:r w:rsidRPr="00AD555A">
        <w:rPr>
          <w:rFonts w:ascii="Times New Roman" w:eastAsia="仿宋_GB2312" w:hAnsi="Times New Roman" w:cs="Times New Roman"/>
          <w:sz w:val="32"/>
          <w:szCs w:val="32"/>
        </w:rPr>
        <w:t>1</w:t>
      </w:r>
      <w:r w:rsidRPr="00AD555A">
        <w:rPr>
          <w:rFonts w:ascii="Times New Roman" w:eastAsia="仿宋_GB2312" w:hAnsi="Times New Roman" w:cs="Times New Roman"/>
          <w:sz w:val="32"/>
          <w:szCs w:val="32"/>
        </w:rPr>
        <w:t>、</w:t>
      </w:r>
      <w:r w:rsidRPr="00AD555A">
        <w:rPr>
          <w:rFonts w:ascii="Times New Roman" w:eastAsia="仿宋_GB2312" w:hAnsi="Times New Roman" w:cs="Times New Roman"/>
          <w:sz w:val="32"/>
          <w:szCs w:val="32"/>
        </w:rPr>
        <w:t>2023</w:t>
      </w:r>
      <w:r w:rsidRPr="00AD555A">
        <w:rPr>
          <w:rFonts w:ascii="Times New Roman" w:eastAsia="仿宋_GB2312" w:hAnsi="Times New Roman" w:cs="Times New Roman"/>
          <w:sz w:val="32"/>
          <w:szCs w:val="32"/>
        </w:rPr>
        <w:t>年</w:t>
      </w:r>
      <w:r w:rsidRPr="00AD555A">
        <w:rPr>
          <w:rFonts w:ascii="Times New Roman" w:eastAsia="仿宋_GB2312" w:hAnsi="Times New Roman" w:cs="Times New Roman"/>
          <w:sz w:val="32"/>
          <w:szCs w:val="32"/>
        </w:rPr>
        <w:t>9</w:t>
      </w:r>
      <w:r w:rsidRPr="00AD555A">
        <w:rPr>
          <w:rFonts w:ascii="Times New Roman" w:eastAsia="仿宋_GB2312" w:hAnsi="Times New Roman" w:cs="Times New Roman"/>
          <w:sz w:val="32"/>
          <w:szCs w:val="32"/>
        </w:rPr>
        <w:t>月入学的三年制全日制专科学生（</w:t>
      </w:r>
      <w:proofErr w:type="gramStart"/>
      <w:r w:rsidRPr="00AD555A">
        <w:rPr>
          <w:rFonts w:ascii="Times New Roman" w:eastAsia="仿宋_GB2312" w:hAnsi="Times New Roman" w:cs="Times New Roman"/>
          <w:sz w:val="32"/>
          <w:szCs w:val="32"/>
        </w:rPr>
        <w:t>降一年级</w:t>
      </w:r>
      <w:proofErr w:type="gramEnd"/>
      <w:r w:rsidRPr="00AD555A">
        <w:rPr>
          <w:rFonts w:ascii="Times New Roman" w:eastAsia="仿宋_GB2312" w:hAnsi="Times New Roman" w:cs="Times New Roman"/>
          <w:sz w:val="32"/>
          <w:szCs w:val="32"/>
        </w:rPr>
        <w:t>学习）。</w:t>
      </w:r>
    </w:p>
    <w:p w:rsidR="00AD555A" w:rsidRPr="002862D1" w:rsidRDefault="001B06C0" w:rsidP="002862D1">
      <w:pPr>
        <w:numPr>
          <w:ilvl w:val="0"/>
          <w:numId w:val="1"/>
        </w:numPr>
        <w:ind w:firstLineChars="200" w:firstLine="640"/>
        <w:jc w:val="left"/>
        <w:rPr>
          <w:rFonts w:ascii="Times New Roman" w:eastAsia="仿宋_GB2312" w:hAnsi="Times New Roman" w:cs="Times New Roman"/>
          <w:sz w:val="32"/>
          <w:szCs w:val="32"/>
        </w:rPr>
      </w:pPr>
      <w:r w:rsidRPr="00AD555A">
        <w:rPr>
          <w:rFonts w:ascii="Times New Roman" w:eastAsia="仿宋_GB2312" w:hAnsi="Times New Roman" w:cs="Times New Roman"/>
          <w:sz w:val="32"/>
          <w:szCs w:val="32"/>
        </w:rPr>
        <w:t>2024</w:t>
      </w:r>
      <w:r w:rsidRPr="00AD555A">
        <w:rPr>
          <w:rFonts w:ascii="Times New Roman" w:eastAsia="仿宋_GB2312" w:hAnsi="Times New Roman" w:cs="Times New Roman"/>
          <w:sz w:val="32"/>
          <w:szCs w:val="32"/>
        </w:rPr>
        <w:t>年</w:t>
      </w:r>
      <w:r w:rsidRPr="00AD555A">
        <w:rPr>
          <w:rFonts w:ascii="Times New Roman" w:eastAsia="仿宋_GB2312" w:hAnsi="Times New Roman" w:cs="Times New Roman"/>
          <w:sz w:val="32"/>
          <w:szCs w:val="32"/>
        </w:rPr>
        <w:t>9</w:t>
      </w:r>
      <w:r w:rsidRPr="00AD555A">
        <w:rPr>
          <w:rFonts w:ascii="Times New Roman" w:eastAsia="仿宋_GB2312" w:hAnsi="Times New Roman" w:cs="Times New Roman"/>
          <w:sz w:val="32"/>
          <w:szCs w:val="32"/>
        </w:rPr>
        <w:t>月入学的两年制、三年制全日制专科学生。</w:t>
      </w:r>
    </w:p>
    <w:p w:rsidR="00335A6B" w:rsidRPr="00AD555A" w:rsidRDefault="001B06C0">
      <w:pPr>
        <w:jc w:val="left"/>
        <w:rPr>
          <w:rFonts w:ascii="Times New Roman" w:eastAsia="黑体" w:hAnsi="Times New Roman" w:cs="Times New Roman"/>
          <w:sz w:val="32"/>
          <w:szCs w:val="32"/>
        </w:rPr>
      </w:pPr>
      <w:r w:rsidRPr="00AD555A">
        <w:rPr>
          <w:rFonts w:ascii="Times New Roman" w:eastAsia="黑体" w:hAnsi="黑体" w:cs="Times New Roman"/>
          <w:sz w:val="32"/>
          <w:szCs w:val="32"/>
        </w:rPr>
        <w:t>三、申请条件</w:t>
      </w:r>
    </w:p>
    <w:p w:rsidR="00AD555A" w:rsidRPr="00AD555A" w:rsidRDefault="001B06C0" w:rsidP="002862D1">
      <w:pPr>
        <w:ind w:firstLineChars="200" w:firstLine="640"/>
        <w:jc w:val="left"/>
        <w:rPr>
          <w:rFonts w:ascii="Times New Roman" w:eastAsia="仿宋_GB2312" w:hAnsi="Times New Roman" w:cs="Times New Roman"/>
          <w:sz w:val="32"/>
          <w:szCs w:val="32"/>
        </w:rPr>
      </w:pPr>
      <w:r w:rsidRPr="00AD555A">
        <w:rPr>
          <w:rFonts w:ascii="Times New Roman" w:eastAsia="仿宋_GB2312" w:hAnsi="Times New Roman" w:cs="Times New Roman"/>
          <w:sz w:val="32"/>
          <w:szCs w:val="32"/>
        </w:rPr>
        <w:t>符合《成都工贸职业技术学院学生学分制学籍管理规定</w:t>
      </w:r>
      <w:r w:rsidRPr="00AD555A">
        <w:rPr>
          <w:rFonts w:ascii="Times New Roman" w:eastAsia="仿宋_GB2312" w:hAnsi="Times New Roman" w:cs="Times New Roman"/>
          <w:sz w:val="32"/>
          <w:szCs w:val="32"/>
        </w:rPr>
        <w:t>(</w:t>
      </w:r>
      <w:r w:rsidRPr="00AD555A">
        <w:rPr>
          <w:rFonts w:ascii="Times New Roman" w:eastAsia="仿宋_GB2312" w:hAnsi="Times New Roman" w:cs="Times New Roman"/>
          <w:sz w:val="32"/>
          <w:szCs w:val="32"/>
        </w:rPr>
        <w:t>第</w:t>
      </w:r>
      <w:r w:rsidRPr="00AD555A">
        <w:rPr>
          <w:rFonts w:ascii="Times New Roman" w:eastAsia="仿宋_GB2312" w:hAnsi="Times New Roman" w:cs="Times New Roman"/>
          <w:sz w:val="32"/>
          <w:szCs w:val="32"/>
        </w:rPr>
        <w:t>4</w:t>
      </w:r>
      <w:r w:rsidRPr="00AD555A">
        <w:rPr>
          <w:rFonts w:ascii="Times New Roman" w:eastAsia="仿宋_GB2312" w:hAnsi="Times New Roman" w:cs="Times New Roman"/>
          <w:sz w:val="32"/>
          <w:szCs w:val="32"/>
        </w:rPr>
        <w:t>次修订</w:t>
      </w:r>
      <w:r w:rsidRPr="00AD555A">
        <w:rPr>
          <w:rFonts w:ascii="Times New Roman" w:eastAsia="仿宋_GB2312" w:hAnsi="Times New Roman" w:cs="Times New Roman"/>
          <w:sz w:val="32"/>
          <w:szCs w:val="32"/>
        </w:rPr>
        <w:t>)</w:t>
      </w:r>
      <w:r w:rsidRPr="00AD555A">
        <w:rPr>
          <w:rFonts w:ascii="Times New Roman" w:eastAsia="仿宋_GB2312" w:hAnsi="Times New Roman" w:cs="Times New Roman"/>
          <w:sz w:val="32"/>
          <w:szCs w:val="32"/>
        </w:rPr>
        <w:t>》</w:t>
      </w:r>
      <w:r w:rsidRPr="00AD555A">
        <w:rPr>
          <w:rFonts w:ascii="Times New Roman" w:eastAsia="仿宋_GB2312" w:hAnsi="Times New Roman" w:cs="Times New Roman"/>
          <w:sz w:val="32"/>
          <w:szCs w:val="32"/>
        </w:rPr>
        <w:t xml:space="preserve"> (</w:t>
      </w:r>
      <w:proofErr w:type="gramStart"/>
      <w:r w:rsidRPr="00AD555A">
        <w:rPr>
          <w:rFonts w:ascii="Times New Roman" w:eastAsia="仿宋_GB2312" w:hAnsi="Times New Roman" w:cs="Times New Roman"/>
          <w:sz w:val="32"/>
          <w:szCs w:val="32"/>
        </w:rPr>
        <w:t>成技院</w:t>
      </w:r>
      <w:proofErr w:type="gramEnd"/>
      <w:r w:rsidRPr="00AD555A">
        <w:rPr>
          <w:rFonts w:ascii="Times New Roman" w:eastAsia="仿宋_GB2312" w:hAnsi="Times New Roman" w:cs="Times New Roman"/>
          <w:sz w:val="32"/>
          <w:szCs w:val="32"/>
        </w:rPr>
        <w:t>发</w:t>
      </w:r>
      <w:r w:rsidRPr="00AD555A">
        <w:rPr>
          <w:rFonts w:ascii="Times New Roman" w:eastAsia="仿宋_GB2312" w:hAnsi="Times New Roman" w:cs="Times New Roman"/>
          <w:sz w:val="32"/>
          <w:szCs w:val="32"/>
        </w:rPr>
        <w:t>[2024]28</w:t>
      </w:r>
      <w:r w:rsidRPr="00AD555A">
        <w:rPr>
          <w:rFonts w:ascii="Times New Roman" w:eastAsia="仿宋_GB2312" w:hAnsi="Times New Roman" w:cs="Times New Roman"/>
          <w:sz w:val="32"/>
          <w:szCs w:val="32"/>
        </w:rPr>
        <w:t>号</w:t>
      </w:r>
      <w:r w:rsidRPr="00AD555A">
        <w:rPr>
          <w:rFonts w:ascii="Times New Roman" w:eastAsia="仿宋_GB2312" w:hAnsi="Times New Roman" w:cs="Times New Roman"/>
          <w:sz w:val="32"/>
          <w:szCs w:val="32"/>
        </w:rPr>
        <w:t>)</w:t>
      </w:r>
      <w:r w:rsidRPr="00AD555A">
        <w:rPr>
          <w:rFonts w:ascii="Times New Roman" w:eastAsia="仿宋_GB2312" w:hAnsi="Times New Roman" w:cs="Times New Roman"/>
          <w:sz w:val="32"/>
          <w:szCs w:val="32"/>
        </w:rPr>
        <w:t>中关于申请转专业条件方面的规定。</w:t>
      </w:r>
    </w:p>
    <w:p w:rsidR="00335A6B" w:rsidRPr="00AD555A" w:rsidRDefault="001B06C0">
      <w:pPr>
        <w:jc w:val="left"/>
        <w:rPr>
          <w:rFonts w:ascii="Times New Roman" w:eastAsia="黑体" w:hAnsi="Times New Roman" w:cs="Times New Roman"/>
          <w:sz w:val="32"/>
          <w:szCs w:val="32"/>
        </w:rPr>
      </w:pPr>
      <w:r w:rsidRPr="00AD555A">
        <w:rPr>
          <w:rFonts w:ascii="Times New Roman" w:eastAsia="黑体" w:hAnsi="黑体" w:cs="Times New Roman"/>
          <w:sz w:val="32"/>
          <w:szCs w:val="32"/>
        </w:rPr>
        <w:t>四、接收专业与计划人数</w:t>
      </w:r>
    </w:p>
    <w:tbl>
      <w:tblPr>
        <w:tblW w:w="838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3090"/>
        <w:gridCol w:w="1650"/>
        <w:gridCol w:w="1305"/>
        <w:gridCol w:w="1695"/>
      </w:tblGrid>
      <w:tr w:rsidR="00335A6B" w:rsidRPr="00AD555A">
        <w:trPr>
          <w:trHeight w:val="645"/>
        </w:trPr>
        <w:tc>
          <w:tcPr>
            <w:tcW w:w="646" w:type="dxa"/>
          </w:tcPr>
          <w:p w:rsidR="00335A6B" w:rsidRPr="00AD555A" w:rsidRDefault="001B06C0">
            <w:pPr>
              <w:ind w:left="-60"/>
              <w:jc w:val="center"/>
              <w:rPr>
                <w:rFonts w:ascii="Times New Roman" w:eastAsia="方正小标宋简体" w:hAnsi="Times New Roman" w:cs="Times New Roman"/>
                <w:sz w:val="24"/>
                <w:szCs w:val="24"/>
              </w:rPr>
            </w:pPr>
            <w:r w:rsidRPr="00AD555A">
              <w:rPr>
                <w:rFonts w:ascii="Times New Roman" w:eastAsia="方正小标宋简体" w:hAnsi="Times New Roman" w:cs="Times New Roman"/>
                <w:sz w:val="24"/>
                <w:szCs w:val="24"/>
              </w:rPr>
              <w:t>序号</w:t>
            </w:r>
          </w:p>
        </w:tc>
        <w:tc>
          <w:tcPr>
            <w:tcW w:w="3090" w:type="dxa"/>
          </w:tcPr>
          <w:p w:rsidR="00335A6B" w:rsidRPr="00AD555A" w:rsidRDefault="001B06C0">
            <w:pPr>
              <w:ind w:left="-60"/>
              <w:jc w:val="center"/>
              <w:rPr>
                <w:rFonts w:ascii="Times New Roman" w:eastAsia="方正小标宋简体" w:hAnsi="Times New Roman" w:cs="Times New Roman"/>
                <w:sz w:val="24"/>
                <w:szCs w:val="24"/>
              </w:rPr>
            </w:pPr>
            <w:r w:rsidRPr="00AD555A">
              <w:rPr>
                <w:rFonts w:ascii="Times New Roman" w:eastAsia="方正小标宋简体" w:hAnsi="Times New Roman" w:cs="Times New Roman"/>
                <w:sz w:val="24"/>
                <w:szCs w:val="24"/>
              </w:rPr>
              <w:t>专业名称</w:t>
            </w:r>
          </w:p>
        </w:tc>
        <w:tc>
          <w:tcPr>
            <w:tcW w:w="1650" w:type="dxa"/>
          </w:tcPr>
          <w:p w:rsidR="00335A6B" w:rsidRPr="00AD555A" w:rsidRDefault="001B06C0">
            <w:pPr>
              <w:jc w:val="center"/>
              <w:rPr>
                <w:rFonts w:ascii="Times New Roman" w:eastAsia="方正小标宋简体" w:hAnsi="Times New Roman" w:cs="Times New Roman"/>
                <w:sz w:val="24"/>
                <w:szCs w:val="24"/>
              </w:rPr>
            </w:pPr>
            <w:r w:rsidRPr="00AD555A">
              <w:rPr>
                <w:rFonts w:ascii="Times New Roman" w:eastAsia="方正小标宋简体" w:hAnsi="Times New Roman" w:cs="Times New Roman"/>
                <w:sz w:val="24"/>
                <w:szCs w:val="24"/>
              </w:rPr>
              <w:t>年级</w:t>
            </w:r>
          </w:p>
        </w:tc>
        <w:tc>
          <w:tcPr>
            <w:tcW w:w="1305" w:type="dxa"/>
          </w:tcPr>
          <w:p w:rsidR="00335A6B" w:rsidRPr="00AD555A" w:rsidRDefault="001B06C0">
            <w:pPr>
              <w:jc w:val="center"/>
              <w:rPr>
                <w:rFonts w:ascii="Times New Roman" w:eastAsia="方正小标宋简体" w:hAnsi="Times New Roman" w:cs="Times New Roman"/>
                <w:sz w:val="24"/>
                <w:szCs w:val="24"/>
              </w:rPr>
            </w:pPr>
            <w:r w:rsidRPr="00AD555A">
              <w:rPr>
                <w:rFonts w:ascii="Times New Roman" w:eastAsia="方正小标宋简体" w:hAnsi="Times New Roman" w:cs="Times New Roman"/>
                <w:sz w:val="24"/>
                <w:szCs w:val="24"/>
              </w:rPr>
              <w:t>学制</w:t>
            </w:r>
          </w:p>
        </w:tc>
        <w:tc>
          <w:tcPr>
            <w:tcW w:w="1695" w:type="dxa"/>
          </w:tcPr>
          <w:p w:rsidR="00335A6B" w:rsidRPr="00AD555A" w:rsidRDefault="001B06C0">
            <w:pPr>
              <w:ind w:left="-60"/>
              <w:jc w:val="center"/>
              <w:rPr>
                <w:rFonts w:ascii="Times New Roman" w:eastAsia="方正小标宋简体" w:hAnsi="Times New Roman" w:cs="Times New Roman"/>
                <w:sz w:val="24"/>
                <w:szCs w:val="24"/>
              </w:rPr>
            </w:pPr>
            <w:r w:rsidRPr="00AD555A">
              <w:rPr>
                <w:rFonts w:ascii="Times New Roman" w:eastAsia="方正小标宋简体" w:hAnsi="Times New Roman" w:cs="Times New Roman"/>
                <w:sz w:val="24"/>
                <w:szCs w:val="24"/>
              </w:rPr>
              <w:t>计划接收人数</w:t>
            </w:r>
          </w:p>
        </w:tc>
      </w:tr>
      <w:tr w:rsidR="00335A6B" w:rsidRPr="00AD555A">
        <w:trPr>
          <w:trHeight w:val="585"/>
        </w:trPr>
        <w:tc>
          <w:tcPr>
            <w:tcW w:w="646"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1</w:t>
            </w:r>
          </w:p>
        </w:tc>
        <w:tc>
          <w:tcPr>
            <w:tcW w:w="3090"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宋体" w:cs="Times New Roman"/>
                <w:color w:val="000000"/>
                <w:kern w:val="0"/>
                <w:sz w:val="24"/>
                <w:szCs w:val="24"/>
              </w:rPr>
              <w:t>采购与供应管理</w:t>
            </w:r>
          </w:p>
        </w:tc>
        <w:tc>
          <w:tcPr>
            <w:tcW w:w="1650"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23</w:t>
            </w:r>
            <w:r w:rsidRPr="00AD555A">
              <w:rPr>
                <w:rFonts w:ascii="Times New Roman" w:eastAsia="宋体" w:hAnsi="宋体" w:cs="Times New Roman"/>
                <w:color w:val="000000"/>
                <w:kern w:val="0"/>
                <w:sz w:val="24"/>
                <w:szCs w:val="24"/>
              </w:rPr>
              <w:t>级、</w:t>
            </w:r>
            <w:r w:rsidRPr="00AD555A">
              <w:rPr>
                <w:rFonts w:ascii="Times New Roman" w:eastAsia="宋体" w:hAnsi="Times New Roman" w:cs="Times New Roman"/>
                <w:color w:val="000000"/>
                <w:kern w:val="0"/>
                <w:sz w:val="24"/>
                <w:szCs w:val="24"/>
              </w:rPr>
              <w:t>24</w:t>
            </w:r>
            <w:r w:rsidRPr="00AD555A">
              <w:rPr>
                <w:rFonts w:ascii="Times New Roman" w:eastAsia="宋体" w:hAnsi="宋体" w:cs="Times New Roman"/>
                <w:color w:val="000000"/>
                <w:kern w:val="0"/>
                <w:sz w:val="24"/>
                <w:szCs w:val="24"/>
              </w:rPr>
              <w:t>级</w:t>
            </w:r>
          </w:p>
        </w:tc>
        <w:tc>
          <w:tcPr>
            <w:tcW w:w="1305" w:type="dxa"/>
            <w:vAlign w:val="center"/>
          </w:tcPr>
          <w:p w:rsidR="00335A6B" w:rsidRPr="00AD555A" w:rsidRDefault="001B06C0">
            <w:pPr>
              <w:ind w:left="-60"/>
              <w:jc w:val="center"/>
              <w:rPr>
                <w:rFonts w:ascii="Times New Roman" w:eastAsia="黑体" w:hAnsi="Times New Roman" w:cs="Times New Roman"/>
                <w:sz w:val="32"/>
                <w:szCs w:val="32"/>
              </w:rPr>
            </w:pPr>
            <w:r w:rsidRPr="00AD555A">
              <w:rPr>
                <w:rFonts w:ascii="Times New Roman" w:eastAsia="宋体" w:hAnsi="Times New Roman" w:cs="Times New Roman"/>
                <w:color w:val="000000"/>
                <w:kern w:val="0"/>
                <w:sz w:val="24"/>
                <w:szCs w:val="24"/>
              </w:rPr>
              <w:t>3</w:t>
            </w:r>
            <w:r w:rsidRPr="00AD555A">
              <w:rPr>
                <w:rFonts w:ascii="Times New Roman" w:eastAsia="宋体" w:hAnsi="宋体" w:cs="Times New Roman"/>
                <w:color w:val="000000"/>
                <w:kern w:val="0"/>
                <w:sz w:val="24"/>
                <w:szCs w:val="24"/>
              </w:rPr>
              <w:t>年</w:t>
            </w:r>
          </w:p>
        </w:tc>
        <w:tc>
          <w:tcPr>
            <w:tcW w:w="1695"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9</w:t>
            </w:r>
          </w:p>
        </w:tc>
      </w:tr>
      <w:tr w:rsidR="00335A6B" w:rsidRPr="00AD555A">
        <w:trPr>
          <w:trHeight w:val="605"/>
        </w:trPr>
        <w:tc>
          <w:tcPr>
            <w:tcW w:w="646"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2</w:t>
            </w:r>
          </w:p>
        </w:tc>
        <w:tc>
          <w:tcPr>
            <w:tcW w:w="3090"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宋体" w:cs="Times New Roman"/>
                <w:color w:val="000000"/>
                <w:kern w:val="0"/>
                <w:sz w:val="24"/>
                <w:szCs w:val="24"/>
              </w:rPr>
              <w:t>航空物流管理</w:t>
            </w:r>
          </w:p>
        </w:tc>
        <w:tc>
          <w:tcPr>
            <w:tcW w:w="1650"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23</w:t>
            </w:r>
            <w:r w:rsidRPr="00AD555A">
              <w:rPr>
                <w:rFonts w:ascii="Times New Roman" w:eastAsia="宋体" w:hAnsi="宋体" w:cs="Times New Roman"/>
                <w:color w:val="000000"/>
                <w:kern w:val="0"/>
                <w:sz w:val="24"/>
                <w:szCs w:val="24"/>
              </w:rPr>
              <w:t>级、</w:t>
            </w:r>
            <w:r w:rsidRPr="00AD555A">
              <w:rPr>
                <w:rFonts w:ascii="Times New Roman" w:eastAsia="宋体" w:hAnsi="Times New Roman" w:cs="Times New Roman"/>
                <w:color w:val="000000"/>
                <w:kern w:val="0"/>
                <w:sz w:val="24"/>
                <w:szCs w:val="24"/>
              </w:rPr>
              <w:t>24</w:t>
            </w:r>
            <w:r w:rsidRPr="00AD555A">
              <w:rPr>
                <w:rFonts w:ascii="Times New Roman" w:eastAsia="宋体" w:hAnsi="宋体" w:cs="Times New Roman"/>
                <w:color w:val="000000"/>
                <w:kern w:val="0"/>
                <w:sz w:val="24"/>
                <w:szCs w:val="24"/>
              </w:rPr>
              <w:t>级</w:t>
            </w:r>
          </w:p>
        </w:tc>
        <w:tc>
          <w:tcPr>
            <w:tcW w:w="1305" w:type="dxa"/>
            <w:vAlign w:val="center"/>
          </w:tcPr>
          <w:p w:rsidR="00335A6B" w:rsidRPr="00AD555A" w:rsidRDefault="001B06C0">
            <w:pPr>
              <w:ind w:left="-60"/>
              <w:jc w:val="center"/>
              <w:rPr>
                <w:rFonts w:ascii="Times New Roman" w:eastAsia="黑体" w:hAnsi="Times New Roman" w:cs="Times New Roman"/>
                <w:sz w:val="32"/>
                <w:szCs w:val="32"/>
              </w:rPr>
            </w:pPr>
            <w:r w:rsidRPr="00AD555A">
              <w:rPr>
                <w:rFonts w:ascii="Times New Roman" w:eastAsia="宋体" w:hAnsi="Times New Roman" w:cs="Times New Roman"/>
                <w:color w:val="000000"/>
                <w:kern w:val="0"/>
                <w:sz w:val="24"/>
                <w:szCs w:val="24"/>
              </w:rPr>
              <w:t>3</w:t>
            </w:r>
            <w:r w:rsidRPr="00AD555A">
              <w:rPr>
                <w:rFonts w:ascii="Times New Roman" w:eastAsia="宋体" w:hAnsi="宋体" w:cs="Times New Roman"/>
                <w:color w:val="000000"/>
                <w:kern w:val="0"/>
                <w:sz w:val="24"/>
                <w:szCs w:val="24"/>
              </w:rPr>
              <w:t>年</w:t>
            </w:r>
          </w:p>
        </w:tc>
        <w:tc>
          <w:tcPr>
            <w:tcW w:w="1695"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6</w:t>
            </w:r>
          </w:p>
        </w:tc>
      </w:tr>
      <w:tr w:rsidR="00335A6B" w:rsidRPr="00AD555A">
        <w:trPr>
          <w:trHeight w:val="620"/>
        </w:trPr>
        <w:tc>
          <w:tcPr>
            <w:tcW w:w="646"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3</w:t>
            </w:r>
          </w:p>
        </w:tc>
        <w:tc>
          <w:tcPr>
            <w:tcW w:w="3090"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宋体" w:cs="Times New Roman"/>
                <w:color w:val="000000"/>
                <w:kern w:val="0"/>
                <w:sz w:val="24"/>
                <w:szCs w:val="24"/>
              </w:rPr>
              <w:t>电子商务</w:t>
            </w:r>
          </w:p>
        </w:tc>
        <w:tc>
          <w:tcPr>
            <w:tcW w:w="1650"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23</w:t>
            </w:r>
            <w:r w:rsidRPr="00AD555A">
              <w:rPr>
                <w:rFonts w:ascii="Times New Roman" w:eastAsia="宋体" w:hAnsi="宋体" w:cs="Times New Roman"/>
                <w:color w:val="000000"/>
                <w:kern w:val="0"/>
                <w:sz w:val="24"/>
                <w:szCs w:val="24"/>
              </w:rPr>
              <w:t>级、</w:t>
            </w:r>
            <w:r w:rsidRPr="00AD555A">
              <w:rPr>
                <w:rFonts w:ascii="Times New Roman" w:eastAsia="宋体" w:hAnsi="Times New Roman" w:cs="Times New Roman"/>
                <w:color w:val="000000"/>
                <w:kern w:val="0"/>
                <w:sz w:val="24"/>
                <w:szCs w:val="24"/>
              </w:rPr>
              <w:t>24</w:t>
            </w:r>
            <w:r w:rsidRPr="00AD555A">
              <w:rPr>
                <w:rFonts w:ascii="Times New Roman" w:eastAsia="宋体" w:hAnsi="宋体" w:cs="Times New Roman"/>
                <w:color w:val="000000"/>
                <w:kern w:val="0"/>
                <w:sz w:val="24"/>
                <w:szCs w:val="24"/>
              </w:rPr>
              <w:t>级</w:t>
            </w:r>
            <w:bookmarkStart w:id="0" w:name="_GoBack"/>
            <w:bookmarkEnd w:id="0"/>
          </w:p>
        </w:tc>
        <w:tc>
          <w:tcPr>
            <w:tcW w:w="1305" w:type="dxa"/>
            <w:vAlign w:val="center"/>
          </w:tcPr>
          <w:p w:rsidR="00335A6B" w:rsidRPr="00AD555A" w:rsidRDefault="001B06C0">
            <w:pPr>
              <w:ind w:left="-60"/>
              <w:jc w:val="center"/>
              <w:rPr>
                <w:rFonts w:ascii="Times New Roman" w:eastAsia="黑体" w:hAnsi="Times New Roman" w:cs="Times New Roman"/>
                <w:sz w:val="32"/>
                <w:szCs w:val="32"/>
              </w:rPr>
            </w:pPr>
            <w:r w:rsidRPr="00AD555A">
              <w:rPr>
                <w:rFonts w:ascii="Times New Roman" w:eastAsia="宋体" w:hAnsi="Times New Roman" w:cs="Times New Roman"/>
                <w:color w:val="000000"/>
                <w:kern w:val="0"/>
                <w:sz w:val="24"/>
                <w:szCs w:val="24"/>
              </w:rPr>
              <w:t>3</w:t>
            </w:r>
            <w:r w:rsidRPr="00AD555A">
              <w:rPr>
                <w:rFonts w:ascii="Times New Roman" w:eastAsia="宋体" w:hAnsi="宋体" w:cs="Times New Roman"/>
                <w:color w:val="000000"/>
                <w:kern w:val="0"/>
                <w:sz w:val="24"/>
                <w:szCs w:val="24"/>
              </w:rPr>
              <w:t>年</w:t>
            </w:r>
          </w:p>
        </w:tc>
        <w:tc>
          <w:tcPr>
            <w:tcW w:w="1695"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7</w:t>
            </w:r>
          </w:p>
        </w:tc>
      </w:tr>
      <w:tr w:rsidR="00335A6B" w:rsidRPr="00AD555A">
        <w:trPr>
          <w:trHeight w:val="545"/>
        </w:trPr>
        <w:tc>
          <w:tcPr>
            <w:tcW w:w="646"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4</w:t>
            </w:r>
          </w:p>
        </w:tc>
        <w:tc>
          <w:tcPr>
            <w:tcW w:w="3090"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宋体" w:cs="Times New Roman"/>
                <w:color w:val="000000"/>
                <w:kern w:val="0"/>
                <w:sz w:val="24"/>
                <w:szCs w:val="24"/>
              </w:rPr>
              <w:t>电子商务</w:t>
            </w:r>
          </w:p>
        </w:tc>
        <w:tc>
          <w:tcPr>
            <w:tcW w:w="1650"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24</w:t>
            </w:r>
            <w:r w:rsidRPr="00AD555A">
              <w:rPr>
                <w:rFonts w:ascii="Times New Roman" w:eastAsia="宋体" w:hAnsi="宋体" w:cs="Times New Roman"/>
                <w:color w:val="000000"/>
                <w:kern w:val="0"/>
                <w:sz w:val="24"/>
                <w:szCs w:val="24"/>
              </w:rPr>
              <w:t>级</w:t>
            </w:r>
          </w:p>
        </w:tc>
        <w:tc>
          <w:tcPr>
            <w:tcW w:w="1305" w:type="dxa"/>
            <w:vAlign w:val="center"/>
          </w:tcPr>
          <w:p w:rsidR="00335A6B" w:rsidRPr="00AD555A" w:rsidRDefault="001B06C0">
            <w:pPr>
              <w:ind w:left="-60"/>
              <w:jc w:val="center"/>
              <w:rPr>
                <w:rFonts w:ascii="Times New Roman" w:eastAsia="黑体" w:hAnsi="Times New Roman" w:cs="Times New Roman"/>
                <w:sz w:val="32"/>
                <w:szCs w:val="32"/>
              </w:rPr>
            </w:pPr>
            <w:r w:rsidRPr="00AD555A">
              <w:rPr>
                <w:rFonts w:ascii="Times New Roman" w:eastAsia="宋体" w:hAnsi="Times New Roman" w:cs="Times New Roman"/>
                <w:color w:val="000000"/>
                <w:kern w:val="0"/>
                <w:sz w:val="24"/>
                <w:szCs w:val="24"/>
              </w:rPr>
              <w:t>2</w:t>
            </w:r>
            <w:r w:rsidRPr="00AD555A">
              <w:rPr>
                <w:rFonts w:ascii="Times New Roman" w:eastAsia="宋体" w:hAnsi="宋体" w:cs="Times New Roman"/>
                <w:color w:val="000000"/>
                <w:kern w:val="0"/>
                <w:sz w:val="24"/>
                <w:szCs w:val="24"/>
              </w:rPr>
              <w:t>年</w:t>
            </w:r>
          </w:p>
        </w:tc>
        <w:tc>
          <w:tcPr>
            <w:tcW w:w="1695"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6</w:t>
            </w:r>
          </w:p>
        </w:tc>
      </w:tr>
      <w:tr w:rsidR="00335A6B" w:rsidRPr="00AD555A">
        <w:trPr>
          <w:trHeight w:val="560"/>
        </w:trPr>
        <w:tc>
          <w:tcPr>
            <w:tcW w:w="646"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5</w:t>
            </w:r>
          </w:p>
        </w:tc>
        <w:tc>
          <w:tcPr>
            <w:tcW w:w="3090"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宋体" w:cs="Times New Roman"/>
                <w:color w:val="000000"/>
                <w:kern w:val="0"/>
                <w:sz w:val="24"/>
                <w:szCs w:val="24"/>
              </w:rPr>
              <w:t>国际商务</w:t>
            </w:r>
          </w:p>
        </w:tc>
        <w:tc>
          <w:tcPr>
            <w:tcW w:w="1650"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23</w:t>
            </w:r>
            <w:r w:rsidRPr="00AD555A">
              <w:rPr>
                <w:rFonts w:ascii="Times New Roman" w:eastAsia="宋体" w:hAnsi="宋体" w:cs="Times New Roman"/>
                <w:color w:val="000000"/>
                <w:kern w:val="0"/>
                <w:sz w:val="24"/>
                <w:szCs w:val="24"/>
              </w:rPr>
              <w:t>级、</w:t>
            </w:r>
            <w:r w:rsidRPr="00AD555A">
              <w:rPr>
                <w:rFonts w:ascii="Times New Roman" w:eastAsia="宋体" w:hAnsi="Times New Roman" w:cs="Times New Roman"/>
                <w:color w:val="000000"/>
                <w:kern w:val="0"/>
                <w:sz w:val="24"/>
                <w:szCs w:val="24"/>
              </w:rPr>
              <w:t>24</w:t>
            </w:r>
            <w:r w:rsidRPr="00AD555A">
              <w:rPr>
                <w:rFonts w:ascii="Times New Roman" w:eastAsia="宋体" w:hAnsi="宋体" w:cs="Times New Roman"/>
                <w:color w:val="000000"/>
                <w:kern w:val="0"/>
                <w:sz w:val="24"/>
                <w:szCs w:val="24"/>
              </w:rPr>
              <w:t>级</w:t>
            </w:r>
          </w:p>
        </w:tc>
        <w:tc>
          <w:tcPr>
            <w:tcW w:w="1305" w:type="dxa"/>
            <w:vAlign w:val="center"/>
          </w:tcPr>
          <w:p w:rsidR="00335A6B" w:rsidRPr="00AD555A" w:rsidRDefault="001B06C0">
            <w:pPr>
              <w:ind w:left="-60"/>
              <w:jc w:val="center"/>
              <w:rPr>
                <w:rFonts w:ascii="Times New Roman" w:eastAsia="黑体" w:hAnsi="Times New Roman" w:cs="Times New Roman"/>
                <w:sz w:val="32"/>
                <w:szCs w:val="32"/>
              </w:rPr>
            </w:pPr>
            <w:r w:rsidRPr="00AD555A">
              <w:rPr>
                <w:rFonts w:ascii="Times New Roman" w:eastAsia="宋体" w:hAnsi="Times New Roman" w:cs="Times New Roman"/>
                <w:color w:val="000000"/>
                <w:kern w:val="0"/>
                <w:sz w:val="24"/>
                <w:szCs w:val="24"/>
              </w:rPr>
              <w:t>3</w:t>
            </w:r>
            <w:r w:rsidRPr="00AD555A">
              <w:rPr>
                <w:rFonts w:ascii="Times New Roman" w:eastAsia="宋体" w:hAnsi="宋体" w:cs="Times New Roman"/>
                <w:color w:val="000000"/>
                <w:kern w:val="0"/>
                <w:sz w:val="24"/>
                <w:szCs w:val="24"/>
              </w:rPr>
              <w:t>年</w:t>
            </w:r>
          </w:p>
        </w:tc>
        <w:tc>
          <w:tcPr>
            <w:tcW w:w="1695"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9</w:t>
            </w:r>
          </w:p>
        </w:tc>
      </w:tr>
      <w:tr w:rsidR="00335A6B" w:rsidRPr="00AD555A">
        <w:trPr>
          <w:trHeight w:val="750"/>
        </w:trPr>
        <w:tc>
          <w:tcPr>
            <w:tcW w:w="646"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lastRenderedPageBreak/>
              <w:t>6</w:t>
            </w:r>
          </w:p>
        </w:tc>
        <w:tc>
          <w:tcPr>
            <w:tcW w:w="3090"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宋体" w:cs="Times New Roman"/>
                <w:color w:val="000000"/>
                <w:kern w:val="0"/>
                <w:sz w:val="24"/>
                <w:szCs w:val="24"/>
              </w:rPr>
              <w:t>婴幼儿托</w:t>
            </w:r>
            <w:proofErr w:type="gramStart"/>
            <w:r w:rsidRPr="00AD555A">
              <w:rPr>
                <w:rFonts w:ascii="Times New Roman" w:eastAsia="宋体" w:hAnsi="宋体" w:cs="Times New Roman"/>
                <w:color w:val="000000"/>
                <w:kern w:val="0"/>
                <w:sz w:val="24"/>
                <w:szCs w:val="24"/>
              </w:rPr>
              <w:t>育服务</w:t>
            </w:r>
            <w:proofErr w:type="gramEnd"/>
            <w:r w:rsidRPr="00AD555A">
              <w:rPr>
                <w:rFonts w:ascii="Times New Roman" w:eastAsia="宋体" w:hAnsi="宋体" w:cs="Times New Roman"/>
                <w:color w:val="000000"/>
                <w:kern w:val="0"/>
                <w:sz w:val="24"/>
                <w:szCs w:val="24"/>
              </w:rPr>
              <w:t>与管理</w:t>
            </w:r>
          </w:p>
        </w:tc>
        <w:tc>
          <w:tcPr>
            <w:tcW w:w="1650"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23</w:t>
            </w:r>
            <w:r w:rsidRPr="00AD555A">
              <w:rPr>
                <w:rFonts w:ascii="Times New Roman" w:eastAsia="宋体" w:hAnsi="宋体" w:cs="Times New Roman"/>
                <w:color w:val="000000"/>
                <w:kern w:val="0"/>
                <w:sz w:val="24"/>
                <w:szCs w:val="24"/>
              </w:rPr>
              <w:t>级、</w:t>
            </w:r>
            <w:r w:rsidRPr="00AD555A">
              <w:rPr>
                <w:rFonts w:ascii="Times New Roman" w:eastAsia="宋体" w:hAnsi="Times New Roman" w:cs="Times New Roman"/>
                <w:color w:val="000000"/>
                <w:kern w:val="0"/>
                <w:sz w:val="24"/>
                <w:szCs w:val="24"/>
              </w:rPr>
              <w:t>24</w:t>
            </w:r>
            <w:r w:rsidRPr="00AD555A">
              <w:rPr>
                <w:rFonts w:ascii="Times New Roman" w:eastAsia="宋体" w:hAnsi="宋体" w:cs="Times New Roman"/>
                <w:color w:val="000000"/>
                <w:kern w:val="0"/>
                <w:sz w:val="24"/>
                <w:szCs w:val="24"/>
              </w:rPr>
              <w:t>级</w:t>
            </w:r>
          </w:p>
        </w:tc>
        <w:tc>
          <w:tcPr>
            <w:tcW w:w="1305" w:type="dxa"/>
            <w:vAlign w:val="center"/>
          </w:tcPr>
          <w:p w:rsidR="00335A6B" w:rsidRPr="00AD555A" w:rsidRDefault="001B06C0">
            <w:pPr>
              <w:ind w:left="-60"/>
              <w:jc w:val="center"/>
              <w:rPr>
                <w:rFonts w:ascii="Times New Roman" w:eastAsia="黑体" w:hAnsi="Times New Roman" w:cs="Times New Roman"/>
                <w:sz w:val="32"/>
                <w:szCs w:val="32"/>
              </w:rPr>
            </w:pPr>
            <w:r w:rsidRPr="00AD555A">
              <w:rPr>
                <w:rFonts w:ascii="Times New Roman" w:eastAsia="宋体" w:hAnsi="Times New Roman" w:cs="Times New Roman"/>
                <w:color w:val="000000"/>
                <w:kern w:val="0"/>
                <w:sz w:val="24"/>
                <w:szCs w:val="24"/>
              </w:rPr>
              <w:t>3</w:t>
            </w:r>
            <w:r w:rsidRPr="00AD555A">
              <w:rPr>
                <w:rFonts w:ascii="Times New Roman" w:eastAsia="宋体" w:hAnsi="宋体" w:cs="Times New Roman"/>
                <w:color w:val="000000"/>
                <w:kern w:val="0"/>
                <w:sz w:val="24"/>
                <w:szCs w:val="24"/>
              </w:rPr>
              <w:t>年</w:t>
            </w:r>
          </w:p>
        </w:tc>
        <w:tc>
          <w:tcPr>
            <w:tcW w:w="1695" w:type="dxa"/>
            <w:vAlign w:val="center"/>
          </w:tcPr>
          <w:p w:rsidR="00335A6B" w:rsidRPr="00AD555A" w:rsidRDefault="001B06C0">
            <w:pPr>
              <w:ind w:left="-60"/>
              <w:jc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1</w:t>
            </w:r>
          </w:p>
        </w:tc>
      </w:tr>
    </w:tbl>
    <w:p w:rsidR="00335A6B" w:rsidRPr="00AD555A" w:rsidRDefault="001B06C0">
      <w:pPr>
        <w:jc w:val="left"/>
        <w:rPr>
          <w:rFonts w:ascii="Times New Roman" w:eastAsia="黑体" w:hAnsi="Times New Roman" w:cs="Times New Roman"/>
          <w:sz w:val="32"/>
          <w:szCs w:val="32"/>
        </w:rPr>
      </w:pPr>
      <w:r w:rsidRPr="00AD555A">
        <w:rPr>
          <w:rFonts w:ascii="Times New Roman" w:eastAsia="黑体" w:hAnsi="黑体" w:cs="Times New Roman"/>
          <w:sz w:val="32"/>
          <w:szCs w:val="32"/>
        </w:rPr>
        <w:t>五、考核组织与管理</w:t>
      </w:r>
    </w:p>
    <w:p w:rsidR="00335A6B" w:rsidRPr="00AD555A" w:rsidRDefault="001B06C0">
      <w:pPr>
        <w:jc w:val="left"/>
        <w:rPr>
          <w:rFonts w:ascii="Times New Roman" w:eastAsia="仿宋_GB2312" w:hAnsi="Times New Roman" w:cs="Times New Roman"/>
          <w:b/>
          <w:sz w:val="32"/>
          <w:szCs w:val="32"/>
        </w:rPr>
      </w:pPr>
      <w:r w:rsidRPr="00AD555A">
        <w:rPr>
          <w:rFonts w:ascii="Times New Roman" w:eastAsia="仿宋_GB2312" w:hAnsi="Times New Roman" w:cs="Times New Roman"/>
          <w:b/>
          <w:sz w:val="32"/>
          <w:szCs w:val="32"/>
        </w:rPr>
        <w:t>（一）考核形式</w:t>
      </w:r>
    </w:p>
    <w:p w:rsidR="00335A6B" w:rsidRPr="00AD555A" w:rsidRDefault="001B06C0">
      <w:pPr>
        <w:ind w:firstLineChars="200" w:firstLine="640"/>
        <w:jc w:val="left"/>
        <w:rPr>
          <w:rFonts w:ascii="Times New Roman" w:eastAsia="仿宋_GB2312" w:hAnsi="Times New Roman" w:cs="Times New Roman"/>
          <w:sz w:val="32"/>
          <w:szCs w:val="32"/>
        </w:rPr>
      </w:pPr>
      <w:r w:rsidRPr="00AD555A">
        <w:rPr>
          <w:rFonts w:ascii="Times New Roman" w:eastAsia="仿宋_GB2312" w:hAnsi="Times New Roman" w:cs="Times New Roman"/>
          <w:sz w:val="32"/>
          <w:szCs w:val="32"/>
        </w:rPr>
        <w:t>面试</w:t>
      </w:r>
    </w:p>
    <w:p w:rsidR="00335A6B" w:rsidRPr="00AD555A" w:rsidRDefault="001B06C0">
      <w:pPr>
        <w:jc w:val="left"/>
        <w:rPr>
          <w:rFonts w:ascii="Times New Roman" w:eastAsia="仿宋_GB2312" w:hAnsi="Times New Roman" w:cs="Times New Roman"/>
          <w:b/>
          <w:sz w:val="32"/>
          <w:szCs w:val="32"/>
        </w:rPr>
      </w:pPr>
      <w:r w:rsidRPr="00AD555A">
        <w:rPr>
          <w:rFonts w:ascii="Times New Roman" w:eastAsia="仿宋_GB2312" w:hAnsi="Times New Roman" w:cs="Times New Roman"/>
          <w:b/>
          <w:sz w:val="32"/>
          <w:szCs w:val="32"/>
        </w:rPr>
        <w:t>（二）考核内容</w:t>
      </w:r>
    </w:p>
    <w:tbl>
      <w:tblPr>
        <w:tblW w:w="7605" w:type="dxa"/>
        <w:jc w:val="center"/>
        <w:tblLook w:val="04A0"/>
      </w:tblPr>
      <w:tblGrid>
        <w:gridCol w:w="2735"/>
        <w:gridCol w:w="5787"/>
      </w:tblGrid>
      <w:tr w:rsidR="00335A6B" w:rsidRPr="00AD555A">
        <w:trPr>
          <w:trHeight w:val="500"/>
          <w:jc w:val="center"/>
        </w:trPr>
        <w:tc>
          <w:tcPr>
            <w:tcW w:w="2820" w:type="dxa"/>
            <w:tcBorders>
              <w:top w:val="single" w:sz="4" w:space="0" w:color="000000"/>
              <w:left w:val="single" w:sz="4" w:space="0" w:color="000000"/>
              <w:bottom w:val="single" w:sz="4" w:space="0" w:color="000000"/>
              <w:right w:val="single" w:sz="4" w:space="0" w:color="000000"/>
            </w:tcBorders>
            <w:noWrap/>
            <w:vAlign w:val="center"/>
          </w:tcPr>
          <w:p w:rsidR="00335A6B" w:rsidRPr="00AD555A" w:rsidRDefault="001B06C0">
            <w:pPr>
              <w:widowControl/>
              <w:jc w:val="center"/>
              <w:textAlignment w:val="center"/>
              <w:rPr>
                <w:rFonts w:ascii="Times New Roman" w:eastAsia="宋体" w:hAnsi="Times New Roman" w:cs="Times New Roman"/>
                <w:b/>
                <w:bCs/>
                <w:color w:val="000000"/>
                <w:sz w:val="24"/>
                <w:szCs w:val="24"/>
              </w:rPr>
            </w:pPr>
            <w:r w:rsidRPr="00AD555A">
              <w:rPr>
                <w:rFonts w:ascii="Times New Roman" w:eastAsia="宋体" w:hAnsi="宋体" w:cs="Times New Roman"/>
                <w:b/>
                <w:bCs/>
                <w:color w:val="000000"/>
                <w:kern w:val="0"/>
                <w:sz w:val="24"/>
                <w:szCs w:val="24"/>
              </w:rPr>
              <w:t>专业名称</w:t>
            </w:r>
          </w:p>
        </w:tc>
        <w:tc>
          <w:tcPr>
            <w:tcW w:w="4785" w:type="dxa"/>
            <w:tcBorders>
              <w:top w:val="single" w:sz="4" w:space="0" w:color="000000"/>
              <w:left w:val="single" w:sz="4" w:space="0" w:color="000000"/>
              <w:bottom w:val="single" w:sz="4" w:space="0" w:color="000000"/>
              <w:right w:val="single" w:sz="4" w:space="0" w:color="000000"/>
            </w:tcBorders>
            <w:noWrap/>
            <w:vAlign w:val="center"/>
          </w:tcPr>
          <w:p w:rsidR="00335A6B" w:rsidRPr="00AD555A" w:rsidRDefault="001B06C0">
            <w:pPr>
              <w:widowControl/>
              <w:jc w:val="center"/>
              <w:textAlignment w:val="center"/>
              <w:rPr>
                <w:rFonts w:ascii="Times New Roman" w:eastAsia="宋体" w:hAnsi="Times New Roman" w:cs="Times New Roman"/>
                <w:b/>
                <w:bCs/>
                <w:color w:val="000000"/>
                <w:sz w:val="24"/>
                <w:szCs w:val="24"/>
              </w:rPr>
            </w:pPr>
            <w:r w:rsidRPr="00AD555A">
              <w:rPr>
                <w:rFonts w:ascii="Times New Roman" w:eastAsia="宋体" w:hAnsi="宋体" w:cs="Times New Roman"/>
                <w:b/>
                <w:bCs/>
                <w:color w:val="000000"/>
                <w:kern w:val="0"/>
                <w:sz w:val="24"/>
                <w:szCs w:val="24"/>
              </w:rPr>
              <w:t>参考考点</w:t>
            </w:r>
          </w:p>
        </w:tc>
      </w:tr>
      <w:tr w:rsidR="00335A6B" w:rsidRPr="00AD555A">
        <w:trPr>
          <w:trHeight w:val="6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335A6B" w:rsidRPr="00AD555A" w:rsidRDefault="001B06C0">
            <w:pPr>
              <w:widowControl/>
              <w:jc w:val="center"/>
              <w:textAlignment w:val="center"/>
              <w:rPr>
                <w:rFonts w:ascii="Times New Roman" w:eastAsia="宋体" w:hAnsi="Times New Roman" w:cs="Times New Roman"/>
                <w:color w:val="000000"/>
                <w:sz w:val="24"/>
                <w:szCs w:val="24"/>
              </w:rPr>
            </w:pPr>
            <w:r w:rsidRPr="00AD555A">
              <w:rPr>
                <w:rFonts w:ascii="Times New Roman" w:eastAsia="宋体" w:hAnsi="宋体" w:cs="Times New Roman"/>
                <w:color w:val="000000"/>
                <w:kern w:val="0"/>
                <w:sz w:val="24"/>
                <w:szCs w:val="24"/>
              </w:rPr>
              <w:t>采购与供应管理</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35A6B" w:rsidRPr="00AD555A" w:rsidRDefault="001B06C0">
            <w:pPr>
              <w:widowControl/>
              <w:jc w:val="left"/>
              <w:textAlignment w:val="center"/>
              <w:rPr>
                <w:rFonts w:ascii="Times New Roman" w:eastAsia="宋体" w:hAnsi="Times New Roman" w:cs="Times New Roman"/>
                <w:color w:val="000000"/>
                <w:sz w:val="24"/>
                <w:szCs w:val="24"/>
              </w:rPr>
            </w:pPr>
            <w:r w:rsidRPr="00AD555A">
              <w:rPr>
                <w:rFonts w:ascii="Times New Roman" w:eastAsia="宋体" w:hAnsi="宋体" w:cs="Times New Roman"/>
                <w:color w:val="000000"/>
                <w:kern w:val="0"/>
                <w:sz w:val="24"/>
                <w:szCs w:val="24"/>
              </w:rPr>
              <w:t>采购业务、供应管理、智慧物流与供应链管理基础知识</w:t>
            </w:r>
          </w:p>
        </w:tc>
      </w:tr>
      <w:tr w:rsidR="00335A6B" w:rsidRPr="00AD555A" w:rsidTr="00AD555A">
        <w:trPr>
          <w:trHeight w:val="50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335A6B" w:rsidRPr="00AD555A" w:rsidRDefault="001B06C0">
            <w:pPr>
              <w:widowControl/>
              <w:jc w:val="center"/>
              <w:textAlignment w:val="center"/>
              <w:rPr>
                <w:rFonts w:ascii="Times New Roman" w:eastAsia="宋体" w:hAnsi="Times New Roman" w:cs="Times New Roman"/>
                <w:color w:val="000000"/>
                <w:sz w:val="24"/>
                <w:szCs w:val="24"/>
              </w:rPr>
            </w:pPr>
            <w:r w:rsidRPr="00AD555A">
              <w:rPr>
                <w:rFonts w:ascii="Times New Roman" w:eastAsia="宋体" w:hAnsi="宋体" w:cs="Times New Roman"/>
                <w:color w:val="000000"/>
                <w:kern w:val="0"/>
                <w:sz w:val="24"/>
                <w:szCs w:val="24"/>
              </w:rPr>
              <w:t>航空物流管理</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35A6B" w:rsidRPr="00AD555A" w:rsidRDefault="001B06C0">
            <w:pPr>
              <w:widowControl/>
              <w:jc w:val="left"/>
              <w:textAlignment w:val="center"/>
              <w:rPr>
                <w:rFonts w:ascii="Times New Roman" w:eastAsia="宋体" w:hAnsi="Times New Roman" w:cs="Times New Roman"/>
                <w:color w:val="000000"/>
                <w:sz w:val="24"/>
                <w:szCs w:val="24"/>
              </w:rPr>
            </w:pPr>
            <w:r w:rsidRPr="00AD555A">
              <w:rPr>
                <w:rFonts w:ascii="Times New Roman" w:eastAsia="宋体" w:hAnsi="宋体" w:cs="Times New Roman"/>
                <w:color w:val="000000"/>
                <w:kern w:val="0"/>
                <w:sz w:val="24"/>
                <w:szCs w:val="24"/>
              </w:rPr>
              <w:t>物流功能、物流组织与管理等基本知识</w:t>
            </w:r>
          </w:p>
        </w:tc>
      </w:tr>
      <w:tr w:rsidR="00335A6B" w:rsidRPr="00AD555A">
        <w:trPr>
          <w:trHeight w:val="6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335A6B" w:rsidRPr="00AD555A" w:rsidRDefault="001B06C0">
            <w:pPr>
              <w:widowControl/>
              <w:jc w:val="center"/>
              <w:textAlignment w:val="center"/>
              <w:rPr>
                <w:rFonts w:ascii="Times New Roman" w:eastAsia="宋体" w:hAnsi="Times New Roman" w:cs="Times New Roman"/>
                <w:color w:val="000000"/>
                <w:sz w:val="24"/>
                <w:szCs w:val="24"/>
              </w:rPr>
            </w:pPr>
            <w:r w:rsidRPr="00AD555A">
              <w:rPr>
                <w:rFonts w:ascii="Times New Roman" w:eastAsia="宋体" w:hAnsi="宋体" w:cs="Times New Roman"/>
                <w:color w:val="000000"/>
                <w:kern w:val="0"/>
                <w:sz w:val="24"/>
                <w:szCs w:val="24"/>
              </w:rPr>
              <w:t>电子商务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35A6B" w:rsidRPr="00AD555A" w:rsidRDefault="001B06C0">
            <w:pPr>
              <w:widowControl/>
              <w:jc w:val="left"/>
              <w:textAlignment w:val="center"/>
              <w:rPr>
                <w:rFonts w:ascii="Times New Roman" w:eastAsia="宋体" w:hAnsi="Times New Roman" w:cs="Times New Roman"/>
                <w:color w:val="000000"/>
                <w:sz w:val="24"/>
                <w:szCs w:val="24"/>
              </w:rPr>
            </w:pPr>
            <w:r w:rsidRPr="00AD555A">
              <w:rPr>
                <w:rFonts w:ascii="Times New Roman" w:eastAsia="宋体" w:hAnsi="宋体" w:cs="Times New Roman"/>
                <w:color w:val="000000"/>
                <w:kern w:val="0"/>
                <w:sz w:val="24"/>
                <w:szCs w:val="24"/>
              </w:rPr>
              <w:t>电子商务专业认知</w:t>
            </w:r>
          </w:p>
        </w:tc>
      </w:tr>
      <w:tr w:rsidR="00335A6B" w:rsidRPr="00AD555A">
        <w:trPr>
          <w:trHeight w:val="6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335A6B" w:rsidRPr="00AD555A" w:rsidRDefault="001B06C0">
            <w:pPr>
              <w:widowControl/>
              <w:jc w:val="center"/>
              <w:textAlignment w:val="center"/>
              <w:rPr>
                <w:rFonts w:ascii="Times New Roman" w:eastAsia="宋体" w:hAnsi="Times New Roman" w:cs="Times New Roman"/>
                <w:color w:val="000000"/>
                <w:sz w:val="24"/>
                <w:szCs w:val="24"/>
              </w:rPr>
            </w:pPr>
            <w:r w:rsidRPr="00AD555A">
              <w:rPr>
                <w:rFonts w:ascii="Times New Roman" w:eastAsia="宋体" w:hAnsi="宋体" w:cs="Times New Roman"/>
                <w:color w:val="000000"/>
                <w:kern w:val="0"/>
                <w:sz w:val="24"/>
                <w:szCs w:val="24"/>
              </w:rPr>
              <w:t>国际商务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35A6B" w:rsidRPr="00AD555A" w:rsidRDefault="001B06C0">
            <w:pPr>
              <w:widowControl/>
              <w:jc w:val="left"/>
              <w:textAlignment w:val="center"/>
              <w:rPr>
                <w:rFonts w:ascii="Times New Roman" w:eastAsia="宋体" w:hAnsi="Times New Roman" w:cs="Times New Roman"/>
                <w:color w:val="000000"/>
                <w:sz w:val="24"/>
                <w:szCs w:val="24"/>
              </w:rPr>
            </w:pPr>
            <w:r w:rsidRPr="00AD555A">
              <w:rPr>
                <w:rFonts w:ascii="Times New Roman" w:eastAsia="宋体" w:hAnsi="宋体" w:cs="Times New Roman"/>
                <w:color w:val="000000"/>
                <w:kern w:val="0"/>
                <w:sz w:val="24"/>
                <w:szCs w:val="24"/>
              </w:rPr>
              <w:t>国际商务专业认知、职业规划</w:t>
            </w:r>
          </w:p>
        </w:tc>
      </w:tr>
      <w:tr w:rsidR="00335A6B" w:rsidRPr="00AD555A">
        <w:trPr>
          <w:trHeight w:val="6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335A6B" w:rsidRPr="00AD555A" w:rsidRDefault="001B06C0">
            <w:pPr>
              <w:widowControl/>
              <w:jc w:val="center"/>
              <w:textAlignment w:val="center"/>
              <w:rPr>
                <w:rFonts w:ascii="Times New Roman" w:eastAsia="宋体" w:hAnsi="Times New Roman" w:cs="Times New Roman"/>
                <w:color w:val="000000"/>
                <w:sz w:val="24"/>
                <w:szCs w:val="24"/>
              </w:rPr>
            </w:pPr>
            <w:r w:rsidRPr="00AD555A">
              <w:rPr>
                <w:rFonts w:ascii="Times New Roman" w:eastAsia="宋体" w:hAnsi="宋体" w:cs="Times New Roman"/>
                <w:color w:val="000000"/>
                <w:kern w:val="0"/>
                <w:sz w:val="24"/>
                <w:szCs w:val="24"/>
              </w:rPr>
              <w:t>婴幼儿托</w:t>
            </w:r>
            <w:proofErr w:type="gramStart"/>
            <w:r w:rsidRPr="00AD555A">
              <w:rPr>
                <w:rFonts w:ascii="Times New Roman" w:eastAsia="宋体" w:hAnsi="宋体" w:cs="Times New Roman"/>
                <w:color w:val="000000"/>
                <w:kern w:val="0"/>
                <w:sz w:val="24"/>
                <w:szCs w:val="24"/>
              </w:rPr>
              <w:t>育服务</w:t>
            </w:r>
            <w:proofErr w:type="gramEnd"/>
            <w:r w:rsidRPr="00AD555A">
              <w:rPr>
                <w:rFonts w:ascii="Times New Roman" w:eastAsia="宋体" w:hAnsi="宋体" w:cs="Times New Roman"/>
                <w:color w:val="000000"/>
                <w:kern w:val="0"/>
                <w:sz w:val="24"/>
                <w:szCs w:val="24"/>
              </w:rPr>
              <w:t>与管理</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35A6B" w:rsidRPr="00AD555A" w:rsidRDefault="001B06C0">
            <w:pPr>
              <w:widowControl/>
              <w:jc w:val="left"/>
              <w:textAlignment w:val="center"/>
              <w:rPr>
                <w:rFonts w:ascii="Times New Roman" w:eastAsia="宋体" w:hAnsi="Times New Roman" w:cs="Times New Roman"/>
                <w:color w:val="000000"/>
                <w:sz w:val="24"/>
                <w:szCs w:val="24"/>
              </w:rPr>
            </w:pPr>
            <w:r w:rsidRPr="00AD555A">
              <w:rPr>
                <w:rFonts w:ascii="Times New Roman" w:eastAsia="宋体" w:hAnsi="宋体" w:cs="Times New Roman"/>
                <w:color w:val="000000"/>
                <w:kern w:val="0"/>
                <w:sz w:val="24"/>
                <w:szCs w:val="24"/>
              </w:rPr>
              <w:t>托育服务、早教服务、学前教育等基本知识</w:t>
            </w:r>
          </w:p>
        </w:tc>
      </w:tr>
    </w:tbl>
    <w:p w:rsidR="00335A6B" w:rsidRPr="00AD555A" w:rsidRDefault="001B06C0">
      <w:pPr>
        <w:jc w:val="left"/>
        <w:rPr>
          <w:rFonts w:ascii="Times New Roman" w:eastAsia="仿宋_GB2312" w:hAnsi="Times New Roman" w:cs="Times New Roman"/>
          <w:b/>
          <w:sz w:val="32"/>
          <w:szCs w:val="32"/>
        </w:rPr>
      </w:pPr>
      <w:r w:rsidRPr="00AD555A">
        <w:rPr>
          <w:rFonts w:ascii="Times New Roman" w:eastAsia="仿宋_GB2312" w:hAnsi="Times New Roman" w:cs="Times New Roman"/>
          <w:b/>
          <w:sz w:val="32"/>
          <w:szCs w:val="32"/>
        </w:rPr>
        <w:t>（三）考核标准</w:t>
      </w:r>
    </w:p>
    <w:tbl>
      <w:tblPr>
        <w:tblW w:w="8710" w:type="dxa"/>
        <w:tblInd w:w="93" w:type="dxa"/>
        <w:tblLook w:val="04A0"/>
      </w:tblPr>
      <w:tblGrid>
        <w:gridCol w:w="2725"/>
        <w:gridCol w:w="2130"/>
        <w:gridCol w:w="3855"/>
      </w:tblGrid>
      <w:tr w:rsidR="00335A6B" w:rsidRPr="00AD555A">
        <w:trPr>
          <w:trHeight w:val="705"/>
        </w:trPr>
        <w:tc>
          <w:tcPr>
            <w:tcW w:w="2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A6B" w:rsidRPr="00AD555A" w:rsidRDefault="001B06C0">
            <w:pPr>
              <w:widowControl/>
              <w:jc w:val="center"/>
              <w:textAlignment w:val="center"/>
              <w:rPr>
                <w:rFonts w:ascii="Times New Roman" w:eastAsia="宋体" w:hAnsi="Times New Roman" w:cs="Times New Roman"/>
                <w:b/>
                <w:bCs/>
                <w:color w:val="000000"/>
                <w:sz w:val="28"/>
                <w:szCs w:val="28"/>
              </w:rPr>
            </w:pPr>
            <w:r w:rsidRPr="00AD555A">
              <w:rPr>
                <w:rFonts w:ascii="Times New Roman" w:eastAsia="宋体" w:hAnsi="宋体" w:cs="Times New Roman"/>
                <w:b/>
                <w:bCs/>
                <w:color w:val="000000"/>
                <w:kern w:val="0"/>
                <w:sz w:val="28"/>
                <w:szCs w:val="28"/>
              </w:rPr>
              <w:t>考核模块</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A6B" w:rsidRPr="00AD555A" w:rsidRDefault="001B06C0">
            <w:pPr>
              <w:widowControl/>
              <w:jc w:val="center"/>
              <w:textAlignment w:val="center"/>
              <w:rPr>
                <w:rFonts w:ascii="Times New Roman" w:eastAsia="宋体" w:hAnsi="Times New Roman" w:cs="Times New Roman"/>
                <w:b/>
                <w:bCs/>
                <w:color w:val="000000"/>
                <w:sz w:val="28"/>
                <w:szCs w:val="28"/>
              </w:rPr>
            </w:pPr>
            <w:r w:rsidRPr="00AD555A">
              <w:rPr>
                <w:rFonts w:ascii="Times New Roman" w:eastAsia="宋体" w:hAnsi="宋体" w:cs="Times New Roman"/>
                <w:b/>
                <w:bCs/>
                <w:color w:val="000000"/>
                <w:kern w:val="0"/>
                <w:sz w:val="28"/>
                <w:szCs w:val="28"/>
              </w:rPr>
              <w:t>评分内容</w:t>
            </w:r>
          </w:p>
        </w:tc>
        <w:tc>
          <w:tcPr>
            <w:tcW w:w="3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A6B" w:rsidRPr="00AD555A" w:rsidRDefault="001B06C0">
            <w:pPr>
              <w:widowControl/>
              <w:jc w:val="center"/>
              <w:textAlignment w:val="center"/>
              <w:rPr>
                <w:rFonts w:ascii="Times New Roman" w:eastAsia="宋体" w:hAnsi="Times New Roman" w:cs="Times New Roman"/>
                <w:b/>
                <w:bCs/>
                <w:color w:val="000000"/>
                <w:sz w:val="28"/>
                <w:szCs w:val="28"/>
              </w:rPr>
            </w:pPr>
            <w:r w:rsidRPr="00AD555A">
              <w:rPr>
                <w:rFonts w:ascii="Times New Roman" w:eastAsia="宋体" w:hAnsi="宋体" w:cs="Times New Roman"/>
                <w:b/>
                <w:bCs/>
                <w:color w:val="000000"/>
                <w:kern w:val="0"/>
                <w:sz w:val="28"/>
                <w:szCs w:val="28"/>
              </w:rPr>
              <w:t>评分标准</w:t>
            </w:r>
          </w:p>
        </w:tc>
      </w:tr>
      <w:tr w:rsidR="00335A6B" w:rsidRPr="00AD555A" w:rsidTr="001B06C0">
        <w:trPr>
          <w:trHeight w:val="2160"/>
        </w:trPr>
        <w:tc>
          <w:tcPr>
            <w:tcW w:w="2725" w:type="dxa"/>
            <w:tcBorders>
              <w:top w:val="single" w:sz="4" w:space="0" w:color="000000"/>
              <w:left w:val="single" w:sz="4" w:space="0" w:color="000000"/>
              <w:bottom w:val="single" w:sz="4" w:space="0" w:color="auto"/>
              <w:right w:val="single" w:sz="4" w:space="0" w:color="000000"/>
            </w:tcBorders>
            <w:shd w:val="clear" w:color="auto" w:fill="auto"/>
            <w:vAlign w:val="center"/>
          </w:tcPr>
          <w:p w:rsidR="00335A6B" w:rsidRPr="00AD555A" w:rsidRDefault="001B06C0">
            <w:pPr>
              <w:widowControl/>
              <w:jc w:val="center"/>
              <w:textAlignment w:val="center"/>
              <w:rPr>
                <w:rFonts w:ascii="Times New Roman" w:eastAsia="宋体" w:hAnsi="Times New Roman" w:cs="Times New Roman"/>
                <w:color w:val="000000"/>
                <w:sz w:val="24"/>
                <w:szCs w:val="24"/>
              </w:rPr>
            </w:pPr>
            <w:r w:rsidRPr="00AD555A">
              <w:rPr>
                <w:rFonts w:ascii="Times New Roman" w:eastAsia="宋体" w:hAnsi="宋体" w:cs="Times New Roman"/>
                <w:color w:val="000000"/>
                <w:kern w:val="0"/>
                <w:sz w:val="24"/>
                <w:szCs w:val="24"/>
              </w:rPr>
              <w:t>个人素质（</w:t>
            </w:r>
            <w:r w:rsidRPr="00AD555A">
              <w:rPr>
                <w:rFonts w:ascii="Times New Roman" w:eastAsia="宋体" w:hAnsi="Times New Roman" w:cs="Times New Roman"/>
                <w:color w:val="000000"/>
                <w:kern w:val="0"/>
                <w:sz w:val="24"/>
                <w:szCs w:val="24"/>
              </w:rPr>
              <w:t>20</w:t>
            </w:r>
            <w:r w:rsidRPr="00AD555A">
              <w:rPr>
                <w:rFonts w:ascii="Times New Roman" w:eastAsia="宋体" w:hAnsi="宋体" w:cs="Times New Roman"/>
                <w:color w:val="000000"/>
                <w:kern w:val="0"/>
                <w:sz w:val="24"/>
                <w:szCs w:val="24"/>
              </w:rPr>
              <w:t>分）</w:t>
            </w:r>
          </w:p>
        </w:tc>
        <w:tc>
          <w:tcPr>
            <w:tcW w:w="2130" w:type="dxa"/>
            <w:tcBorders>
              <w:top w:val="single" w:sz="4" w:space="0" w:color="000000"/>
              <w:left w:val="single" w:sz="4" w:space="0" w:color="000000"/>
              <w:bottom w:val="single" w:sz="4" w:space="0" w:color="auto"/>
              <w:right w:val="single" w:sz="4" w:space="0" w:color="000000"/>
            </w:tcBorders>
            <w:shd w:val="clear" w:color="auto" w:fill="auto"/>
            <w:vAlign w:val="center"/>
          </w:tcPr>
          <w:p w:rsidR="00335A6B" w:rsidRPr="00AD555A" w:rsidRDefault="001B06C0">
            <w:pPr>
              <w:widowControl/>
              <w:jc w:val="left"/>
              <w:textAlignment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1</w:t>
            </w:r>
            <w:r w:rsidRPr="00AD555A">
              <w:rPr>
                <w:rFonts w:ascii="Times New Roman" w:eastAsia="宋体" w:hAnsi="宋体" w:cs="Times New Roman"/>
                <w:color w:val="000000"/>
                <w:kern w:val="0"/>
                <w:sz w:val="24"/>
                <w:szCs w:val="24"/>
              </w:rPr>
              <w:t>、时间：陈述</w:t>
            </w:r>
            <w:r w:rsidRPr="00AD555A">
              <w:rPr>
                <w:rFonts w:ascii="Times New Roman" w:eastAsia="宋体" w:hAnsi="Times New Roman" w:cs="Times New Roman"/>
                <w:color w:val="000000"/>
                <w:kern w:val="0"/>
                <w:sz w:val="24"/>
                <w:szCs w:val="24"/>
              </w:rPr>
              <w:t>3-5</w:t>
            </w:r>
            <w:r w:rsidRPr="00AD555A">
              <w:rPr>
                <w:rFonts w:ascii="Times New Roman" w:eastAsia="宋体" w:hAnsi="宋体" w:cs="Times New Roman"/>
                <w:color w:val="000000"/>
                <w:kern w:val="0"/>
                <w:sz w:val="24"/>
                <w:szCs w:val="24"/>
              </w:rPr>
              <w:t>分</w:t>
            </w:r>
          </w:p>
          <w:p w:rsidR="00335A6B" w:rsidRPr="00AD555A" w:rsidRDefault="001B06C0">
            <w:pPr>
              <w:widowControl/>
              <w:jc w:val="left"/>
              <w:textAlignment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2</w:t>
            </w:r>
            <w:r w:rsidRPr="00AD555A">
              <w:rPr>
                <w:rFonts w:ascii="Times New Roman" w:eastAsia="宋体" w:hAnsi="宋体" w:cs="Times New Roman"/>
                <w:color w:val="000000"/>
                <w:kern w:val="0"/>
                <w:sz w:val="24"/>
                <w:szCs w:val="24"/>
              </w:rPr>
              <w:t>、内容表达（包括学习经历、兴趣、爱好、特长、仪容仪表等）</w:t>
            </w:r>
          </w:p>
          <w:p w:rsidR="00335A6B" w:rsidRPr="00AD555A" w:rsidRDefault="001B06C0">
            <w:pPr>
              <w:widowControl/>
              <w:jc w:val="left"/>
              <w:textAlignment w:val="center"/>
              <w:rPr>
                <w:rFonts w:ascii="Times New Roman" w:eastAsia="宋体" w:hAnsi="Times New Roman" w:cs="Times New Roman"/>
                <w:color w:val="000000"/>
                <w:sz w:val="24"/>
                <w:szCs w:val="24"/>
              </w:rPr>
            </w:pPr>
            <w:r w:rsidRPr="00AD555A">
              <w:rPr>
                <w:rFonts w:ascii="Times New Roman" w:eastAsia="宋体" w:hAnsi="Times New Roman" w:cs="Times New Roman"/>
                <w:color w:val="000000"/>
                <w:kern w:val="0"/>
                <w:sz w:val="24"/>
                <w:szCs w:val="24"/>
              </w:rPr>
              <w:t>3</w:t>
            </w:r>
            <w:r w:rsidRPr="00AD555A">
              <w:rPr>
                <w:rFonts w:ascii="Times New Roman" w:eastAsia="宋体" w:hAnsi="宋体" w:cs="Times New Roman"/>
                <w:color w:val="000000"/>
                <w:kern w:val="0"/>
                <w:sz w:val="24"/>
                <w:szCs w:val="24"/>
              </w:rPr>
              <w:t>、语言表达</w:t>
            </w:r>
          </w:p>
        </w:tc>
        <w:tc>
          <w:tcPr>
            <w:tcW w:w="3855" w:type="dxa"/>
            <w:tcBorders>
              <w:top w:val="single" w:sz="4" w:space="0" w:color="000000"/>
              <w:left w:val="single" w:sz="4" w:space="0" w:color="000000"/>
              <w:bottom w:val="single" w:sz="4" w:space="0" w:color="auto"/>
              <w:right w:val="single" w:sz="4" w:space="0" w:color="000000"/>
            </w:tcBorders>
            <w:shd w:val="clear" w:color="auto" w:fill="auto"/>
            <w:vAlign w:val="center"/>
          </w:tcPr>
          <w:p w:rsidR="00335A6B" w:rsidRPr="00AD555A" w:rsidRDefault="001B06C0">
            <w:pPr>
              <w:widowControl/>
              <w:jc w:val="left"/>
              <w:textAlignment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1</w:t>
            </w:r>
            <w:r w:rsidRPr="00AD555A">
              <w:rPr>
                <w:rFonts w:ascii="Times New Roman" w:eastAsia="宋体" w:hAnsi="宋体" w:cs="Times New Roman"/>
                <w:color w:val="000000"/>
                <w:kern w:val="0"/>
                <w:sz w:val="24"/>
                <w:szCs w:val="24"/>
              </w:rPr>
              <w:t>、时间（</w:t>
            </w:r>
            <w:r w:rsidRPr="00AD555A">
              <w:rPr>
                <w:rFonts w:ascii="Times New Roman" w:eastAsia="宋体" w:hAnsi="Times New Roman" w:cs="Times New Roman"/>
                <w:color w:val="000000"/>
                <w:kern w:val="0"/>
                <w:sz w:val="24"/>
                <w:szCs w:val="24"/>
              </w:rPr>
              <w:t>5</w:t>
            </w:r>
            <w:r w:rsidRPr="00AD555A">
              <w:rPr>
                <w:rFonts w:ascii="Times New Roman" w:eastAsia="宋体" w:hAnsi="宋体" w:cs="Times New Roman"/>
                <w:color w:val="000000"/>
                <w:kern w:val="0"/>
                <w:sz w:val="24"/>
                <w:szCs w:val="24"/>
              </w:rPr>
              <w:t>分）少于</w:t>
            </w:r>
            <w:r w:rsidRPr="00AD555A">
              <w:rPr>
                <w:rFonts w:ascii="Times New Roman" w:eastAsia="宋体" w:hAnsi="Times New Roman" w:cs="Times New Roman"/>
                <w:color w:val="000000"/>
                <w:kern w:val="0"/>
                <w:sz w:val="24"/>
                <w:szCs w:val="24"/>
              </w:rPr>
              <w:t>3</w:t>
            </w:r>
            <w:r w:rsidRPr="00AD555A">
              <w:rPr>
                <w:rFonts w:ascii="Times New Roman" w:eastAsia="宋体" w:hAnsi="宋体" w:cs="Times New Roman"/>
                <w:color w:val="000000"/>
                <w:kern w:val="0"/>
                <w:sz w:val="24"/>
                <w:szCs w:val="24"/>
              </w:rPr>
              <w:t>分钟或多于</w:t>
            </w:r>
            <w:r w:rsidRPr="00AD555A">
              <w:rPr>
                <w:rFonts w:ascii="Times New Roman" w:eastAsia="宋体" w:hAnsi="Times New Roman" w:cs="Times New Roman"/>
                <w:color w:val="000000"/>
                <w:kern w:val="0"/>
                <w:sz w:val="24"/>
                <w:szCs w:val="24"/>
              </w:rPr>
              <w:t>5</w:t>
            </w:r>
            <w:r w:rsidRPr="00AD555A">
              <w:rPr>
                <w:rFonts w:ascii="Times New Roman" w:eastAsia="宋体" w:hAnsi="宋体" w:cs="Times New Roman"/>
                <w:color w:val="000000"/>
                <w:kern w:val="0"/>
                <w:sz w:val="24"/>
                <w:szCs w:val="24"/>
              </w:rPr>
              <w:t>分钟扣</w:t>
            </w:r>
            <w:r w:rsidRPr="00AD555A">
              <w:rPr>
                <w:rFonts w:ascii="Times New Roman" w:eastAsia="宋体" w:hAnsi="Times New Roman" w:cs="Times New Roman"/>
                <w:color w:val="000000"/>
                <w:kern w:val="0"/>
                <w:sz w:val="24"/>
                <w:szCs w:val="24"/>
              </w:rPr>
              <w:t>2</w:t>
            </w:r>
            <w:r w:rsidRPr="00AD555A">
              <w:rPr>
                <w:rFonts w:ascii="Times New Roman" w:eastAsia="宋体" w:hAnsi="宋体" w:cs="Times New Roman"/>
                <w:color w:val="000000"/>
                <w:kern w:val="0"/>
                <w:sz w:val="24"/>
                <w:szCs w:val="24"/>
              </w:rPr>
              <w:t>分，少于</w:t>
            </w:r>
            <w:r w:rsidRPr="00AD555A">
              <w:rPr>
                <w:rFonts w:ascii="Times New Roman" w:eastAsia="宋体" w:hAnsi="Times New Roman" w:cs="Times New Roman"/>
                <w:color w:val="000000"/>
                <w:kern w:val="0"/>
                <w:sz w:val="24"/>
                <w:szCs w:val="24"/>
              </w:rPr>
              <w:t>1</w:t>
            </w:r>
            <w:r w:rsidRPr="00AD555A">
              <w:rPr>
                <w:rFonts w:ascii="Times New Roman" w:eastAsia="宋体" w:hAnsi="宋体" w:cs="Times New Roman"/>
                <w:color w:val="000000"/>
                <w:kern w:val="0"/>
                <w:sz w:val="24"/>
                <w:szCs w:val="24"/>
              </w:rPr>
              <w:t>分钟扣</w:t>
            </w:r>
            <w:r w:rsidRPr="00AD555A">
              <w:rPr>
                <w:rFonts w:ascii="Times New Roman" w:eastAsia="宋体" w:hAnsi="Times New Roman" w:cs="Times New Roman"/>
                <w:color w:val="000000"/>
                <w:kern w:val="0"/>
                <w:sz w:val="24"/>
                <w:szCs w:val="24"/>
              </w:rPr>
              <w:t>3</w:t>
            </w:r>
            <w:r w:rsidRPr="00AD555A">
              <w:rPr>
                <w:rFonts w:ascii="Times New Roman" w:eastAsia="宋体" w:hAnsi="宋体" w:cs="Times New Roman"/>
                <w:color w:val="000000"/>
                <w:kern w:val="0"/>
                <w:sz w:val="24"/>
                <w:szCs w:val="24"/>
              </w:rPr>
              <w:t>分</w:t>
            </w:r>
          </w:p>
          <w:p w:rsidR="00335A6B" w:rsidRPr="00AD555A" w:rsidRDefault="001B06C0">
            <w:pPr>
              <w:widowControl/>
              <w:jc w:val="left"/>
              <w:textAlignment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2</w:t>
            </w:r>
            <w:r w:rsidRPr="00AD555A">
              <w:rPr>
                <w:rFonts w:ascii="Times New Roman" w:eastAsia="宋体" w:hAnsi="宋体" w:cs="Times New Roman"/>
                <w:color w:val="000000"/>
                <w:kern w:val="0"/>
                <w:sz w:val="24"/>
                <w:szCs w:val="24"/>
              </w:rPr>
              <w:t>、紧扣主题（</w:t>
            </w:r>
            <w:r w:rsidRPr="00AD555A">
              <w:rPr>
                <w:rFonts w:ascii="Times New Roman" w:eastAsia="宋体" w:hAnsi="Times New Roman" w:cs="Times New Roman"/>
                <w:color w:val="000000"/>
                <w:kern w:val="0"/>
                <w:sz w:val="24"/>
                <w:szCs w:val="24"/>
              </w:rPr>
              <w:t>5</w:t>
            </w:r>
            <w:r w:rsidRPr="00AD555A">
              <w:rPr>
                <w:rFonts w:ascii="Times New Roman" w:eastAsia="宋体" w:hAnsi="宋体" w:cs="Times New Roman"/>
                <w:color w:val="000000"/>
                <w:kern w:val="0"/>
                <w:sz w:val="24"/>
                <w:szCs w:val="24"/>
              </w:rPr>
              <w:t>分）</w:t>
            </w:r>
          </w:p>
          <w:p w:rsidR="00335A6B" w:rsidRPr="00AD555A" w:rsidRDefault="001B06C0">
            <w:pPr>
              <w:widowControl/>
              <w:jc w:val="left"/>
              <w:textAlignment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3</w:t>
            </w:r>
            <w:r w:rsidRPr="00AD555A">
              <w:rPr>
                <w:rFonts w:ascii="Times New Roman" w:eastAsia="宋体" w:hAnsi="宋体" w:cs="Times New Roman"/>
                <w:color w:val="000000"/>
                <w:kern w:val="0"/>
                <w:sz w:val="24"/>
                <w:szCs w:val="24"/>
              </w:rPr>
              <w:t>、内容全面，重点突出（</w:t>
            </w:r>
            <w:r w:rsidRPr="00AD555A">
              <w:rPr>
                <w:rFonts w:ascii="Times New Roman" w:eastAsia="宋体" w:hAnsi="Times New Roman" w:cs="Times New Roman"/>
                <w:color w:val="000000"/>
                <w:kern w:val="0"/>
                <w:sz w:val="24"/>
                <w:szCs w:val="24"/>
              </w:rPr>
              <w:t>5</w:t>
            </w:r>
            <w:r w:rsidRPr="00AD555A">
              <w:rPr>
                <w:rFonts w:ascii="Times New Roman" w:eastAsia="宋体" w:hAnsi="宋体" w:cs="Times New Roman"/>
                <w:color w:val="000000"/>
                <w:kern w:val="0"/>
                <w:sz w:val="24"/>
                <w:szCs w:val="24"/>
              </w:rPr>
              <w:t>分）</w:t>
            </w:r>
          </w:p>
          <w:p w:rsidR="00335A6B" w:rsidRPr="00AD555A" w:rsidRDefault="001B06C0">
            <w:pPr>
              <w:widowControl/>
              <w:jc w:val="left"/>
              <w:textAlignment w:val="center"/>
              <w:rPr>
                <w:rFonts w:ascii="Times New Roman" w:eastAsia="宋体" w:hAnsi="Times New Roman" w:cs="Times New Roman"/>
                <w:color w:val="000000"/>
                <w:sz w:val="24"/>
                <w:szCs w:val="24"/>
              </w:rPr>
            </w:pPr>
            <w:r w:rsidRPr="00AD555A">
              <w:rPr>
                <w:rFonts w:ascii="Times New Roman" w:eastAsia="宋体" w:hAnsi="Times New Roman" w:cs="Times New Roman"/>
                <w:color w:val="000000"/>
                <w:kern w:val="0"/>
                <w:sz w:val="24"/>
                <w:szCs w:val="24"/>
              </w:rPr>
              <w:t>4</w:t>
            </w:r>
            <w:r w:rsidRPr="00AD555A">
              <w:rPr>
                <w:rFonts w:ascii="Times New Roman" w:eastAsia="宋体" w:hAnsi="宋体" w:cs="Times New Roman"/>
                <w:color w:val="000000"/>
                <w:kern w:val="0"/>
                <w:sz w:val="24"/>
                <w:szCs w:val="24"/>
              </w:rPr>
              <w:t>、层次清晰、表达流畅（</w:t>
            </w:r>
            <w:r w:rsidRPr="00AD555A">
              <w:rPr>
                <w:rFonts w:ascii="Times New Roman" w:eastAsia="宋体" w:hAnsi="Times New Roman" w:cs="Times New Roman"/>
                <w:color w:val="000000"/>
                <w:kern w:val="0"/>
                <w:sz w:val="24"/>
                <w:szCs w:val="24"/>
              </w:rPr>
              <w:t>5</w:t>
            </w:r>
            <w:r w:rsidRPr="00AD555A">
              <w:rPr>
                <w:rFonts w:ascii="Times New Roman" w:eastAsia="宋体" w:hAnsi="宋体" w:cs="Times New Roman"/>
                <w:color w:val="000000"/>
                <w:kern w:val="0"/>
                <w:sz w:val="24"/>
                <w:szCs w:val="24"/>
              </w:rPr>
              <w:t>分）</w:t>
            </w:r>
          </w:p>
        </w:tc>
      </w:tr>
      <w:tr w:rsidR="00335A6B" w:rsidRPr="00AD555A">
        <w:trPr>
          <w:trHeight w:val="1420"/>
        </w:trPr>
        <w:tc>
          <w:tcPr>
            <w:tcW w:w="2725" w:type="dxa"/>
            <w:tcBorders>
              <w:top w:val="single" w:sz="4" w:space="0" w:color="000000"/>
              <w:left w:val="single" w:sz="4" w:space="0" w:color="000000"/>
              <w:bottom w:val="nil"/>
              <w:right w:val="single" w:sz="4" w:space="0" w:color="000000"/>
            </w:tcBorders>
            <w:shd w:val="clear" w:color="auto" w:fill="auto"/>
            <w:vAlign w:val="center"/>
          </w:tcPr>
          <w:p w:rsidR="00335A6B" w:rsidRPr="00AD555A" w:rsidRDefault="001B06C0">
            <w:pPr>
              <w:widowControl/>
              <w:jc w:val="center"/>
              <w:textAlignment w:val="center"/>
              <w:rPr>
                <w:rFonts w:ascii="Times New Roman" w:eastAsia="宋体" w:hAnsi="Times New Roman" w:cs="Times New Roman"/>
                <w:color w:val="000000"/>
                <w:sz w:val="24"/>
                <w:szCs w:val="24"/>
              </w:rPr>
            </w:pPr>
            <w:r w:rsidRPr="00AD555A">
              <w:rPr>
                <w:rFonts w:ascii="Times New Roman" w:eastAsia="宋体" w:hAnsi="宋体" w:cs="Times New Roman"/>
                <w:color w:val="000000"/>
                <w:kern w:val="0"/>
                <w:sz w:val="24"/>
                <w:szCs w:val="24"/>
              </w:rPr>
              <w:t>职业能力素质（</w:t>
            </w:r>
            <w:r w:rsidRPr="00AD555A">
              <w:rPr>
                <w:rFonts w:ascii="Times New Roman" w:eastAsia="宋体" w:hAnsi="Times New Roman" w:cs="Times New Roman"/>
                <w:color w:val="000000"/>
                <w:kern w:val="0"/>
                <w:sz w:val="24"/>
                <w:szCs w:val="24"/>
              </w:rPr>
              <w:t>20</w:t>
            </w:r>
            <w:r w:rsidRPr="00AD555A">
              <w:rPr>
                <w:rFonts w:ascii="Times New Roman" w:eastAsia="宋体" w:hAnsi="宋体" w:cs="Times New Roman"/>
                <w:color w:val="000000"/>
                <w:kern w:val="0"/>
                <w:sz w:val="24"/>
                <w:szCs w:val="24"/>
              </w:rPr>
              <w:t>分）</w:t>
            </w:r>
          </w:p>
        </w:tc>
        <w:tc>
          <w:tcPr>
            <w:tcW w:w="2130" w:type="dxa"/>
            <w:tcBorders>
              <w:top w:val="single" w:sz="4" w:space="0" w:color="000000"/>
              <w:left w:val="single" w:sz="4" w:space="0" w:color="000000"/>
              <w:bottom w:val="nil"/>
              <w:right w:val="single" w:sz="4" w:space="0" w:color="000000"/>
            </w:tcBorders>
            <w:shd w:val="clear" w:color="auto" w:fill="auto"/>
            <w:vAlign w:val="center"/>
          </w:tcPr>
          <w:p w:rsidR="00335A6B" w:rsidRPr="00AD555A" w:rsidRDefault="001B06C0">
            <w:pPr>
              <w:widowControl/>
              <w:jc w:val="left"/>
              <w:textAlignment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1</w:t>
            </w:r>
            <w:r w:rsidRPr="00AD555A">
              <w:rPr>
                <w:rFonts w:ascii="Times New Roman" w:eastAsia="宋体" w:hAnsi="宋体" w:cs="Times New Roman"/>
                <w:color w:val="000000"/>
                <w:kern w:val="0"/>
                <w:sz w:val="24"/>
                <w:szCs w:val="24"/>
              </w:rPr>
              <w:t>、思想政治</w:t>
            </w:r>
          </w:p>
          <w:p w:rsidR="00335A6B" w:rsidRPr="00AD555A" w:rsidRDefault="001B06C0">
            <w:pPr>
              <w:widowControl/>
              <w:jc w:val="left"/>
              <w:textAlignment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2</w:t>
            </w:r>
            <w:r w:rsidRPr="00AD555A">
              <w:rPr>
                <w:rFonts w:ascii="Times New Roman" w:eastAsia="宋体" w:hAnsi="宋体" w:cs="Times New Roman"/>
                <w:color w:val="000000"/>
                <w:kern w:val="0"/>
                <w:sz w:val="24"/>
                <w:szCs w:val="24"/>
              </w:rPr>
              <w:t>、逻辑表达</w:t>
            </w:r>
          </w:p>
          <w:p w:rsidR="00335A6B" w:rsidRPr="00AD555A" w:rsidRDefault="001B06C0">
            <w:pPr>
              <w:widowControl/>
              <w:jc w:val="left"/>
              <w:textAlignment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3</w:t>
            </w:r>
            <w:r w:rsidRPr="00AD555A">
              <w:rPr>
                <w:rFonts w:ascii="Times New Roman" w:eastAsia="宋体" w:hAnsi="宋体" w:cs="Times New Roman"/>
                <w:color w:val="000000"/>
                <w:kern w:val="0"/>
                <w:sz w:val="24"/>
                <w:szCs w:val="24"/>
              </w:rPr>
              <w:t>、转专业动机与优势</w:t>
            </w:r>
          </w:p>
          <w:p w:rsidR="00335A6B" w:rsidRPr="00AD555A" w:rsidRDefault="001B06C0">
            <w:pPr>
              <w:widowControl/>
              <w:jc w:val="left"/>
              <w:textAlignment w:val="center"/>
              <w:rPr>
                <w:rFonts w:ascii="Times New Roman" w:eastAsia="宋体" w:hAnsi="Times New Roman" w:cs="Times New Roman"/>
                <w:color w:val="000000"/>
                <w:sz w:val="24"/>
                <w:szCs w:val="24"/>
              </w:rPr>
            </w:pPr>
            <w:r w:rsidRPr="00AD555A">
              <w:rPr>
                <w:rFonts w:ascii="Times New Roman" w:eastAsia="宋体" w:hAnsi="Times New Roman" w:cs="Times New Roman"/>
                <w:color w:val="000000"/>
                <w:kern w:val="0"/>
                <w:sz w:val="24"/>
                <w:szCs w:val="24"/>
              </w:rPr>
              <w:t>4</w:t>
            </w:r>
            <w:r w:rsidRPr="00AD555A">
              <w:rPr>
                <w:rFonts w:ascii="Times New Roman" w:eastAsia="宋体" w:hAnsi="宋体" w:cs="Times New Roman"/>
                <w:color w:val="000000"/>
                <w:kern w:val="0"/>
                <w:sz w:val="24"/>
                <w:szCs w:val="24"/>
              </w:rPr>
              <w:t>、职业适应能力</w:t>
            </w:r>
          </w:p>
        </w:tc>
        <w:tc>
          <w:tcPr>
            <w:tcW w:w="3855" w:type="dxa"/>
            <w:tcBorders>
              <w:top w:val="single" w:sz="4" w:space="0" w:color="000000"/>
              <w:left w:val="single" w:sz="4" w:space="0" w:color="000000"/>
              <w:bottom w:val="nil"/>
              <w:right w:val="single" w:sz="4" w:space="0" w:color="000000"/>
            </w:tcBorders>
            <w:shd w:val="clear" w:color="auto" w:fill="auto"/>
            <w:vAlign w:val="center"/>
          </w:tcPr>
          <w:p w:rsidR="00335A6B" w:rsidRPr="00AD555A" w:rsidRDefault="001B06C0">
            <w:pPr>
              <w:widowControl/>
              <w:jc w:val="left"/>
              <w:textAlignment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1</w:t>
            </w:r>
            <w:r w:rsidRPr="00AD555A">
              <w:rPr>
                <w:rFonts w:ascii="Times New Roman" w:eastAsia="宋体" w:hAnsi="宋体" w:cs="Times New Roman"/>
                <w:color w:val="000000"/>
                <w:kern w:val="0"/>
                <w:sz w:val="24"/>
                <w:szCs w:val="24"/>
              </w:rPr>
              <w:t>、紧扣主题。（</w:t>
            </w:r>
            <w:r w:rsidRPr="00AD555A">
              <w:rPr>
                <w:rFonts w:ascii="Times New Roman" w:eastAsia="宋体" w:hAnsi="Times New Roman" w:cs="Times New Roman"/>
                <w:color w:val="000000"/>
                <w:kern w:val="0"/>
                <w:sz w:val="24"/>
                <w:szCs w:val="24"/>
              </w:rPr>
              <w:t>5</w:t>
            </w:r>
            <w:r w:rsidRPr="00AD555A">
              <w:rPr>
                <w:rFonts w:ascii="Times New Roman" w:eastAsia="宋体" w:hAnsi="宋体" w:cs="Times New Roman"/>
                <w:color w:val="000000"/>
                <w:kern w:val="0"/>
                <w:sz w:val="24"/>
                <w:szCs w:val="24"/>
              </w:rPr>
              <w:t>分）</w:t>
            </w:r>
          </w:p>
          <w:p w:rsidR="00335A6B" w:rsidRPr="00AD555A" w:rsidRDefault="001B06C0">
            <w:pPr>
              <w:widowControl/>
              <w:jc w:val="left"/>
              <w:textAlignment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2</w:t>
            </w:r>
            <w:r w:rsidRPr="00AD555A">
              <w:rPr>
                <w:rFonts w:ascii="Times New Roman" w:eastAsia="宋体" w:hAnsi="宋体" w:cs="Times New Roman"/>
                <w:color w:val="000000"/>
                <w:kern w:val="0"/>
                <w:sz w:val="24"/>
                <w:szCs w:val="24"/>
              </w:rPr>
              <w:t>、内容全面，重点突出（</w:t>
            </w:r>
            <w:r w:rsidRPr="00AD555A">
              <w:rPr>
                <w:rFonts w:ascii="Times New Roman" w:eastAsia="宋体" w:hAnsi="Times New Roman" w:cs="Times New Roman"/>
                <w:color w:val="000000"/>
                <w:kern w:val="0"/>
                <w:sz w:val="24"/>
                <w:szCs w:val="24"/>
              </w:rPr>
              <w:t>5</w:t>
            </w:r>
            <w:r w:rsidRPr="00AD555A">
              <w:rPr>
                <w:rFonts w:ascii="Times New Roman" w:eastAsia="宋体" w:hAnsi="宋体" w:cs="Times New Roman"/>
                <w:color w:val="000000"/>
                <w:kern w:val="0"/>
                <w:sz w:val="24"/>
                <w:szCs w:val="24"/>
              </w:rPr>
              <w:t>分）</w:t>
            </w:r>
          </w:p>
          <w:p w:rsidR="00335A6B" w:rsidRPr="00AD555A" w:rsidRDefault="001B06C0">
            <w:pPr>
              <w:widowControl/>
              <w:jc w:val="left"/>
              <w:textAlignment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3</w:t>
            </w:r>
            <w:r w:rsidRPr="00AD555A">
              <w:rPr>
                <w:rFonts w:ascii="Times New Roman" w:eastAsia="宋体" w:hAnsi="宋体" w:cs="Times New Roman"/>
                <w:color w:val="000000"/>
                <w:kern w:val="0"/>
                <w:sz w:val="24"/>
                <w:szCs w:val="24"/>
              </w:rPr>
              <w:t>、层次清晰（</w:t>
            </w:r>
            <w:r w:rsidRPr="00AD555A">
              <w:rPr>
                <w:rFonts w:ascii="Times New Roman" w:eastAsia="宋体" w:hAnsi="Times New Roman" w:cs="Times New Roman"/>
                <w:color w:val="000000"/>
                <w:kern w:val="0"/>
                <w:sz w:val="24"/>
                <w:szCs w:val="24"/>
              </w:rPr>
              <w:t>5</w:t>
            </w:r>
            <w:r w:rsidRPr="00AD555A">
              <w:rPr>
                <w:rFonts w:ascii="Times New Roman" w:eastAsia="宋体" w:hAnsi="宋体" w:cs="Times New Roman"/>
                <w:color w:val="000000"/>
                <w:kern w:val="0"/>
                <w:sz w:val="24"/>
                <w:szCs w:val="24"/>
              </w:rPr>
              <w:t>分）</w:t>
            </w:r>
          </w:p>
          <w:p w:rsidR="00335A6B" w:rsidRPr="00AD555A" w:rsidRDefault="001B06C0">
            <w:pPr>
              <w:widowControl/>
              <w:jc w:val="left"/>
              <w:textAlignment w:val="center"/>
              <w:rPr>
                <w:rFonts w:ascii="Times New Roman" w:eastAsia="宋体" w:hAnsi="Times New Roman" w:cs="Times New Roman"/>
                <w:color w:val="000000"/>
                <w:sz w:val="24"/>
                <w:szCs w:val="24"/>
              </w:rPr>
            </w:pPr>
            <w:r w:rsidRPr="00AD555A">
              <w:rPr>
                <w:rFonts w:ascii="Times New Roman" w:eastAsia="宋体" w:hAnsi="Times New Roman" w:cs="Times New Roman"/>
                <w:color w:val="000000"/>
                <w:kern w:val="0"/>
                <w:sz w:val="24"/>
                <w:szCs w:val="24"/>
              </w:rPr>
              <w:t>4</w:t>
            </w:r>
            <w:r w:rsidRPr="00AD555A">
              <w:rPr>
                <w:rFonts w:ascii="Times New Roman" w:eastAsia="宋体" w:hAnsi="宋体" w:cs="Times New Roman"/>
                <w:color w:val="000000"/>
                <w:kern w:val="0"/>
                <w:sz w:val="24"/>
                <w:szCs w:val="24"/>
              </w:rPr>
              <w:t>、表达流畅（</w:t>
            </w:r>
            <w:r w:rsidRPr="00AD555A">
              <w:rPr>
                <w:rFonts w:ascii="Times New Roman" w:eastAsia="宋体" w:hAnsi="Times New Roman" w:cs="Times New Roman"/>
                <w:color w:val="000000"/>
                <w:kern w:val="0"/>
                <w:sz w:val="24"/>
                <w:szCs w:val="24"/>
              </w:rPr>
              <w:t>5</w:t>
            </w:r>
            <w:r w:rsidRPr="00AD555A">
              <w:rPr>
                <w:rFonts w:ascii="Times New Roman" w:eastAsia="宋体" w:hAnsi="宋体" w:cs="Times New Roman"/>
                <w:color w:val="000000"/>
                <w:kern w:val="0"/>
                <w:sz w:val="24"/>
                <w:szCs w:val="24"/>
              </w:rPr>
              <w:t>分）</w:t>
            </w:r>
          </w:p>
        </w:tc>
      </w:tr>
      <w:tr w:rsidR="00335A6B" w:rsidRPr="00AD555A">
        <w:trPr>
          <w:trHeight w:val="1300"/>
        </w:trPr>
        <w:tc>
          <w:tcPr>
            <w:tcW w:w="2725" w:type="dxa"/>
            <w:tcBorders>
              <w:top w:val="single" w:sz="4" w:space="0" w:color="000000"/>
              <w:left w:val="single" w:sz="4" w:space="0" w:color="000000"/>
              <w:bottom w:val="nil"/>
              <w:right w:val="single" w:sz="4" w:space="0" w:color="000000"/>
            </w:tcBorders>
            <w:shd w:val="clear" w:color="auto" w:fill="auto"/>
            <w:vAlign w:val="center"/>
          </w:tcPr>
          <w:p w:rsidR="00335A6B" w:rsidRPr="00AD555A" w:rsidRDefault="001B06C0">
            <w:pPr>
              <w:widowControl/>
              <w:jc w:val="center"/>
              <w:textAlignment w:val="center"/>
              <w:rPr>
                <w:rFonts w:ascii="Times New Roman" w:eastAsia="宋体" w:hAnsi="Times New Roman" w:cs="Times New Roman"/>
                <w:color w:val="000000"/>
                <w:sz w:val="24"/>
                <w:szCs w:val="24"/>
              </w:rPr>
            </w:pPr>
            <w:r w:rsidRPr="00AD555A">
              <w:rPr>
                <w:rFonts w:ascii="Times New Roman" w:eastAsia="宋体" w:hAnsi="宋体" w:cs="Times New Roman"/>
                <w:color w:val="000000"/>
                <w:kern w:val="0"/>
                <w:sz w:val="24"/>
                <w:szCs w:val="24"/>
              </w:rPr>
              <w:t>专业知识（</w:t>
            </w:r>
            <w:r w:rsidRPr="00AD555A">
              <w:rPr>
                <w:rFonts w:ascii="Times New Roman" w:eastAsia="宋体" w:hAnsi="Times New Roman" w:cs="Times New Roman"/>
                <w:color w:val="000000"/>
                <w:kern w:val="0"/>
                <w:sz w:val="24"/>
                <w:szCs w:val="24"/>
              </w:rPr>
              <w:t>50</w:t>
            </w:r>
            <w:r w:rsidRPr="00AD555A">
              <w:rPr>
                <w:rFonts w:ascii="Times New Roman" w:eastAsia="宋体" w:hAnsi="宋体" w:cs="Times New Roman"/>
                <w:color w:val="000000"/>
                <w:kern w:val="0"/>
                <w:sz w:val="24"/>
                <w:szCs w:val="24"/>
              </w:rPr>
              <w:t>分）</w:t>
            </w:r>
          </w:p>
        </w:tc>
        <w:tc>
          <w:tcPr>
            <w:tcW w:w="2130" w:type="dxa"/>
            <w:tcBorders>
              <w:top w:val="single" w:sz="4" w:space="0" w:color="000000"/>
              <w:left w:val="single" w:sz="4" w:space="0" w:color="000000"/>
              <w:bottom w:val="nil"/>
              <w:right w:val="single" w:sz="4" w:space="0" w:color="000000"/>
            </w:tcBorders>
            <w:shd w:val="clear" w:color="auto" w:fill="auto"/>
            <w:vAlign w:val="center"/>
          </w:tcPr>
          <w:p w:rsidR="00335A6B" w:rsidRPr="00AD555A" w:rsidRDefault="001B06C0">
            <w:pPr>
              <w:widowControl/>
              <w:jc w:val="left"/>
              <w:textAlignment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1</w:t>
            </w:r>
            <w:r w:rsidRPr="00AD555A">
              <w:rPr>
                <w:rFonts w:ascii="Times New Roman" w:eastAsia="宋体" w:hAnsi="宋体" w:cs="Times New Roman"/>
                <w:color w:val="000000"/>
                <w:kern w:val="0"/>
                <w:sz w:val="24"/>
                <w:szCs w:val="24"/>
              </w:rPr>
              <w:t>、专业基本知识</w:t>
            </w:r>
          </w:p>
          <w:p w:rsidR="00335A6B" w:rsidRPr="00AD555A" w:rsidRDefault="001B06C0">
            <w:pPr>
              <w:widowControl/>
              <w:jc w:val="left"/>
              <w:textAlignment w:val="center"/>
              <w:rPr>
                <w:rFonts w:ascii="Times New Roman" w:eastAsia="宋体" w:hAnsi="Times New Roman" w:cs="Times New Roman"/>
                <w:color w:val="000000"/>
                <w:sz w:val="24"/>
                <w:szCs w:val="24"/>
              </w:rPr>
            </w:pPr>
            <w:r w:rsidRPr="00AD555A">
              <w:rPr>
                <w:rFonts w:ascii="Times New Roman" w:eastAsia="宋体" w:hAnsi="Times New Roman" w:cs="Times New Roman"/>
                <w:color w:val="000000"/>
                <w:kern w:val="0"/>
                <w:sz w:val="24"/>
                <w:szCs w:val="24"/>
              </w:rPr>
              <w:t>2</w:t>
            </w:r>
            <w:r w:rsidRPr="00AD555A">
              <w:rPr>
                <w:rFonts w:ascii="Times New Roman" w:eastAsia="宋体" w:hAnsi="宋体" w:cs="Times New Roman"/>
                <w:color w:val="000000"/>
                <w:kern w:val="0"/>
                <w:sz w:val="24"/>
                <w:szCs w:val="24"/>
              </w:rPr>
              <w:t>、专业认知</w:t>
            </w:r>
          </w:p>
        </w:tc>
        <w:tc>
          <w:tcPr>
            <w:tcW w:w="3855" w:type="dxa"/>
            <w:tcBorders>
              <w:top w:val="single" w:sz="4" w:space="0" w:color="000000"/>
              <w:left w:val="single" w:sz="4" w:space="0" w:color="000000"/>
              <w:bottom w:val="nil"/>
              <w:right w:val="single" w:sz="4" w:space="0" w:color="000000"/>
            </w:tcBorders>
            <w:shd w:val="clear" w:color="auto" w:fill="auto"/>
            <w:vAlign w:val="center"/>
          </w:tcPr>
          <w:p w:rsidR="00335A6B" w:rsidRPr="00AD555A" w:rsidRDefault="001B06C0">
            <w:pPr>
              <w:widowControl/>
              <w:jc w:val="left"/>
              <w:textAlignment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1</w:t>
            </w:r>
            <w:r w:rsidRPr="00AD555A">
              <w:rPr>
                <w:rFonts w:ascii="Times New Roman" w:eastAsia="宋体" w:hAnsi="宋体" w:cs="Times New Roman"/>
                <w:color w:val="000000"/>
                <w:kern w:val="0"/>
                <w:sz w:val="24"/>
                <w:szCs w:val="24"/>
              </w:rPr>
              <w:t>、层次清晰、紧扣主题（</w:t>
            </w:r>
            <w:r w:rsidRPr="00AD555A">
              <w:rPr>
                <w:rFonts w:ascii="Times New Roman" w:eastAsia="宋体" w:hAnsi="Times New Roman" w:cs="Times New Roman"/>
                <w:color w:val="000000"/>
                <w:kern w:val="0"/>
                <w:sz w:val="24"/>
                <w:szCs w:val="24"/>
              </w:rPr>
              <w:t>20</w:t>
            </w:r>
            <w:r w:rsidRPr="00AD555A">
              <w:rPr>
                <w:rFonts w:ascii="Times New Roman" w:eastAsia="宋体" w:hAnsi="宋体" w:cs="Times New Roman"/>
                <w:color w:val="000000"/>
                <w:kern w:val="0"/>
                <w:sz w:val="24"/>
                <w:szCs w:val="24"/>
              </w:rPr>
              <w:t>分）</w:t>
            </w:r>
          </w:p>
          <w:p w:rsidR="00335A6B" w:rsidRPr="00AD555A" w:rsidRDefault="001B06C0">
            <w:pPr>
              <w:widowControl/>
              <w:jc w:val="left"/>
              <w:textAlignment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2</w:t>
            </w:r>
            <w:r w:rsidRPr="00AD555A">
              <w:rPr>
                <w:rFonts w:ascii="Times New Roman" w:eastAsia="宋体" w:hAnsi="宋体" w:cs="Times New Roman"/>
                <w:color w:val="000000"/>
                <w:kern w:val="0"/>
                <w:sz w:val="24"/>
                <w:szCs w:val="24"/>
              </w:rPr>
              <w:t>、内容全面，重点突出（</w:t>
            </w:r>
            <w:r w:rsidRPr="00AD555A">
              <w:rPr>
                <w:rFonts w:ascii="Times New Roman" w:eastAsia="宋体" w:hAnsi="Times New Roman" w:cs="Times New Roman"/>
                <w:color w:val="000000"/>
                <w:kern w:val="0"/>
                <w:sz w:val="24"/>
                <w:szCs w:val="24"/>
              </w:rPr>
              <w:t>20</w:t>
            </w:r>
            <w:r w:rsidRPr="00AD555A">
              <w:rPr>
                <w:rFonts w:ascii="Times New Roman" w:eastAsia="宋体" w:hAnsi="宋体" w:cs="Times New Roman"/>
                <w:color w:val="000000"/>
                <w:kern w:val="0"/>
                <w:sz w:val="24"/>
                <w:szCs w:val="24"/>
              </w:rPr>
              <w:t>分）</w:t>
            </w:r>
          </w:p>
          <w:p w:rsidR="00335A6B" w:rsidRPr="00AD555A" w:rsidRDefault="001B06C0">
            <w:pPr>
              <w:widowControl/>
              <w:jc w:val="left"/>
              <w:textAlignment w:val="center"/>
              <w:rPr>
                <w:rFonts w:ascii="Times New Roman" w:eastAsia="宋体" w:hAnsi="Times New Roman" w:cs="Times New Roman"/>
                <w:color w:val="000000"/>
                <w:sz w:val="24"/>
                <w:szCs w:val="24"/>
              </w:rPr>
            </w:pPr>
            <w:r w:rsidRPr="00AD555A">
              <w:rPr>
                <w:rFonts w:ascii="Times New Roman" w:eastAsia="宋体" w:hAnsi="Times New Roman" w:cs="Times New Roman"/>
                <w:color w:val="000000"/>
                <w:kern w:val="0"/>
                <w:sz w:val="24"/>
                <w:szCs w:val="24"/>
              </w:rPr>
              <w:t>3</w:t>
            </w:r>
            <w:r w:rsidRPr="00AD555A">
              <w:rPr>
                <w:rFonts w:ascii="Times New Roman" w:eastAsia="宋体" w:hAnsi="宋体" w:cs="Times New Roman"/>
                <w:color w:val="000000"/>
                <w:kern w:val="0"/>
                <w:sz w:val="24"/>
                <w:szCs w:val="24"/>
              </w:rPr>
              <w:t>、表达准确、流畅（</w:t>
            </w:r>
            <w:r w:rsidRPr="00AD555A">
              <w:rPr>
                <w:rFonts w:ascii="Times New Roman" w:eastAsia="宋体" w:hAnsi="Times New Roman" w:cs="Times New Roman"/>
                <w:color w:val="000000"/>
                <w:kern w:val="0"/>
                <w:sz w:val="24"/>
                <w:szCs w:val="24"/>
              </w:rPr>
              <w:t>10</w:t>
            </w:r>
            <w:r w:rsidRPr="00AD555A">
              <w:rPr>
                <w:rFonts w:ascii="Times New Roman" w:eastAsia="宋体" w:hAnsi="宋体" w:cs="Times New Roman"/>
                <w:color w:val="000000"/>
                <w:kern w:val="0"/>
                <w:sz w:val="24"/>
                <w:szCs w:val="24"/>
              </w:rPr>
              <w:t>分）</w:t>
            </w:r>
          </w:p>
        </w:tc>
      </w:tr>
      <w:tr w:rsidR="00335A6B" w:rsidRPr="00AD555A">
        <w:trPr>
          <w:trHeight w:val="1060"/>
        </w:trPr>
        <w:tc>
          <w:tcPr>
            <w:tcW w:w="2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A6B" w:rsidRPr="00AD555A" w:rsidRDefault="001B06C0">
            <w:pPr>
              <w:widowControl/>
              <w:jc w:val="center"/>
              <w:textAlignment w:val="center"/>
              <w:rPr>
                <w:rFonts w:ascii="Times New Roman" w:eastAsia="宋体" w:hAnsi="Times New Roman" w:cs="Times New Roman"/>
                <w:color w:val="000000"/>
                <w:sz w:val="24"/>
                <w:szCs w:val="24"/>
              </w:rPr>
            </w:pPr>
            <w:r w:rsidRPr="00AD555A">
              <w:rPr>
                <w:rFonts w:ascii="Times New Roman" w:eastAsia="宋体" w:hAnsi="宋体" w:cs="Times New Roman"/>
                <w:color w:val="000000"/>
                <w:kern w:val="0"/>
                <w:sz w:val="24"/>
                <w:szCs w:val="24"/>
              </w:rPr>
              <w:t>自主交流（</w:t>
            </w:r>
            <w:r w:rsidRPr="00AD555A">
              <w:rPr>
                <w:rFonts w:ascii="Times New Roman" w:eastAsia="宋体" w:hAnsi="Times New Roman" w:cs="Times New Roman"/>
                <w:color w:val="000000"/>
                <w:kern w:val="0"/>
                <w:sz w:val="24"/>
                <w:szCs w:val="24"/>
              </w:rPr>
              <w:t>10</w:t>
            </w:r>
            <w:r w:rsidRPr="00AD555A">
              <w:rPr>
                <w:rFonts w:ascii="Times New Roman" w:eastAsia="宋体" w:hAnsi="宋体" w:cs="Times New Roman"/>
                <w:color w:val="000000"/>
                <w:kern w:val="0"/>
                <w:sz w:val="24"/>
                <w:szCs w:val="24"/>
              </w:rPr>
              <w:t>分）</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A6B" w:rsidRPr="00AD555A" w:rsidRDefault="001B06C0">
            <w:pPr>
              <w:widowControl/>
              <w:jc w:val="left"/>
              <w:textAlignment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1</w:t>
            </w:r>
            <w:r w:rsidRPr="00AD555A">
              <w:rPr>
                <w:rFonts w:ascii="Times New Roman" w:eastAsia="宋体" w:hAnsi="宋体" w:cs="Times New Roman"/>
                <w:color w:val="000000"/>
                <w:kern w:val="0"/>
                <w:sz w:val="24"/>
                <w:szCs w:val="24"/>
              </w:rPr>
              <w:t>、自身优势</w:t>
            </w:r>
          </w:p>
          <w:p w:rsidR="00335A6B" w:rsidRPr="00AD555A" w:rsidRDefault="001B06C0">
            <w:pPr>
              <w:widowControl/>
              <w:jc w:val="left"/>
              <w:textAlignment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2</w:t>
            </w:r>
            <w:r w:rsidRPr="00AD555A">
              <w:rPr>
                <w:rFonts w:ascii="Times New Roman" w:eastAsia="宋体" w:hAnsi="宋体" w:cs="Times New Roman"/>
                <w:color w:val="000000"/>
                <w:kern w:val="0"/>
                <w:sz w:val="24"/>
                <w:szCs w:val="24"/>
              </w:rPr>
              <w:t>、特长展示</w:t>
            </w:r>
          </w:p>
          <w:p w:rsidR="00335A6B" w:rsidRPr="00AD555A" w:rsidRDefault="001B06C0">
            <w:pPr>
              <w:widowControl/>
              <w:jc w:val="left"/>
              <w:textAlignment w:val="center"/>
              <w:rPr>
                <w:rFonts w:ascii="Times New Roman" w:eastAsia="宋体" w:hAnsi="Times New Roman" w:cs="Times New Roman"/>
                <w:color w:val="000000"/>
                <w:sz w:val="24"/>
                <w:szCs w:val="24"/>
              </w:rPr>
            </w:pPr>
            <w:r w:rsidRPr="00AD555A">
              <w:rPr>
                <w:rFonts w:ascii="Times New Roman" w:eastAsia="宋体" w:hAnsi="Times New Roman" w:cs="Times New Roman"/>
                <w:color w:val="000000"/>
                <w:kern w:val="0"/>
                <w:sz w:val="24"/>
                <w:szCs w:val="24"/>
              </w:rPr>
              <w:t>3</w:t>
            </w:r>
            <w:r w:rsidRPr="00AD555A">
              <w:rPr>
                <w:rFonts w:ascii="Times New Roman" w:eastAsia="宋体" w:hAnsi="宋体" w:cs="Times New Roman"/>
                <w:color w:val="000000"/>
                <w:kern w:val="0"/>
                <w:sz w:val="24"/>
                <w:szCs w:val="24"/>
              </w:rPr>
              <w:t>、其他内容</w:t>
            </w:r>
          </w:p>
        </w:tc>
        <w:tc>
          <w:tcPr>
            <w:tcW w:w="3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A6B" w:rsidRPr="00AD555A" w:rsidRDefault="001B06C0">
            <w:pPr>
              <w:widowControl/>
              <w:jc w:val="left"/>
              <w:textAlignment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1</w:t>
            </w:r>
            <w:r w:rsidRPr="00AD555A">
              <w:rPr>
                <w:rFonts w:ascii="Times New Roman" w:eastAsia="宋体" w:hAnsi="宋体" w:cs="Times New Roman"/>
                <w:color w:val="000000"/>
                <w:kern w:val="0"/>
                <w:sz w:val="24"/>
                <w:szCs w:val="24"/>
              </w:rPr>
              <w:t>、层次清晰（</w:t>
            </w:r>
            <w:r w:rsidRPr="00AD555A">
              <w:rPr>
                <w:rFonts w:ascii="Times New Roman" w:eastAsia="宋体" w:hAnsi="Times New Roman" w:cs="Times New Roman"/>
                <w:color w:val="000000"/>
                <w:kern w:val="0"/>
                <w:sz w:val="24"/>
                <w:szCs w:val="24"/>
              </w:rPr>
              <w:t>5</w:t>
            </w:r>
            <w:r w:rsidRPr="00AD555A">
              <w:rPr>
                <w:rFonts w:ascii="Times New Roman" w:eastAsia="宋体" w:hAnsi="宋体" w:cs="Times New Roman"/>
                <w:color w:val="000000"/>
                <w:kern w:val="0"/>
                <w:sz w:val="24"/>
                <w:szCs w:val="24"/>
              </w:rPr>
              <w:t>分）</w:t>
            </w:r>
          </w:p>
          <w:p w:rsidR="00335A6B" w:rsidRPr="00AD555A" w:rsidRDefault="001B06C0">
            <w:pPr>
              <w:widowControl/>
              <w:jc w:val="left"/>
              <w:textAlignment w:val="center"/>
              <w:rPr>
                <w:rFonts w:ascii="Times New Roman" w:eastAsia="宋体" w:hAnsi="Times New Roman" w:cs="Times New Roman"/>
                <w:color w:val="000000"/>
                <w:sz w:val="24"/>
                <w:szCs w:val="24"/>
              </w:rPr>
            </w:pPr>
            <w:r w:rsidRPr="00AD555A">
              <w:rPr>
                <w:rFonts w:ascii="Times New Roman" w:eastAsia="宋体" w:hAnsi="Times New Roman" w:cs="Times New Roman"/>
                <w:color w:val="000000"/>
                <w:kern w:val="0"/>
                <w:sz w:val="24"/>
                <w:szCs w:val="24"/>
              </w:rPr>
              <w:t>2</w:t>
            </w:r>
            <w:r w:rsidRPr="00AD555A">
              <w:rPr>
                <w:rFonts w:ascii="Times New Roman" w:eastAsia="宋体" w:hAnsi="宋体" w:cs="Times New Roman"/>
                <w:color w:val="000000"/>
                <w:kern w:val="0"/>
                <w:sz w:val="24"/>
                <w:szCs w:val="24"/>
              </w:rPr>
              <w:t>、表达流畅（</w:t>
            </w:r>
            <w:r w:rsidRPr="00AD555A">
              <w:rPr>
                <w:rFonts w:ascii="Times New Roman" w:eastAsia="宋体" w:hAnsi="Times New Roman" w:cs="Times New Roman"/>
                <w:color w:val="000000"/>
                <w:kern w:val="0"/>
                <w:sz w:val="24"/>
                <w:szCs w:val="24"/>
              </w:rPr>
              <w:t>5</w:t>
            </w:r>
            <w:r w:rsidRPr="00AD555A">
              <w:rPr>
                <w:rFonts w:ascii="Times New Roman" w:eastAsia="宋体" w:hAnsi="宋体" w:cs="Times New Roman"/>
                <w:color w:val="000000"/>
                <w:kern w:val="0"/>
                <w:sz w:val="24"/>
                <w:szCs w:val="24"/>
              </w:rPr>
              <w:t>分）</w:t>
            </w:r>
          </w:p>
        </w:tc>
      </w:tr>
    </w:tbl>
    <w:p w:rsidR="00335A6B" w:rsidRPr="00AD555A" w:rsidRDefault="001B06C0">
      <w:pPr>
        <w:jc w:val="left"/>
        <w:rPr>
          <w:rFonts w:ascii="Times New Roman" w:eastAsia="仿宋_GB2312" w:hAnsi="Times New Roman" w:cs="Times New Roman"/>
          <w:b/>
          <w:sz w:val="32"/>
          <w:szCs w:val="32"/>
        </w:rPr>
      </w:pPr>
      <w:r w:rsidRPr="00AD555A">
        <w:rPr>
          <w:rFonts w:ascii="Times New Roman" w:eastAsia="仿宋_GB2312" w:hAnsi="Times New Roman" w:cs="Times New Roman"/>
          <w:b/>
          <w:sz w:val="32"/>
          <w:szCs w:val="32"/>
        </w:rPr>
        <w:t>（四）考核成绩</w:t>
      </w:r>
    </w:p>
    <w:p w:rsidR="00335A6B" w:rsidRPr="00AD555A" w:rsidRDefault="001B06C0" w:rsidP="001B06C0">
      <w:pPr>
        <w:spacing w:line="540" w:lineRule="exact"/>
        <w:jc w:val="left"/>
        <w:rPr>
          <w:rFonts w:ascii="Times New Roman" w:eastAsia="仿宋_GB2312" w:hAnsi="Times New Roman" w:cs="Times New Roman"/>
          <w:sz w:val="32"/>
          <w:szCs w:val="32"/>
        </w:rPr>
      </w:pPr>
      <w:r w:rsidRPr="00AD555A">
        <w:rPr>
          <w:rFonts w:ascii="Times New Roman" w:eastAsia="仿宋_GB2312" w:hAnsi="Times New Roman" w:cs="Times New Roman"/>
          <w:sz w:val="32"/>
          <w:szCs w:val="32"/>
        </w:rPr>
        <w:t xml:space="preserve">     </w:t>
      </w:r>
      <w:r w:rsidRPr="00AD555A">
        <w:rPr>
          <w:rFonts w:ascii="Times New Roman" w:eastAsia="仿宋_GB2312" w:hAnsi="仿宋_GB2312" w:cs="Times New Roman"/>
          <w:sz w:val="32"/>
          <w:szCs w:val="32"/>
        </w:rPr>
        <w:t>考核为百分制记分，满分</w:t>
      </w:r>
      <w:r w:rsidRPr="00AD555A">
        <w:rPr>
          <w:rFonts w:ascii="Times New Roman" w:eastAsia="仿宋_GB2312" w:hAnsi="Times New Roman" w:cs="Times New Roman"/>
          <w:sz w:val="32"/>
          <w:szCs w:val="32"/>
        </w:rPr>
        <w:t>100</w:t>
      </w:r>
      <w:r w:rsidRPr="00AD555A">
        <w:rPr>
          <w:rFonts w:ascii="Times New Roman" w:eastAsia="仿宋_GB2312" w:hAnsi="仿宋_GB2312" w:cs="Times New Roman"/>
          <w:sz w:val="32"/>
          <w:szCs w:val="32"/>
        </w:rPr>
        <w:t>分，</w:t>
      </w:r>
      <w:r w:rsidRPr="00AD555A">
        <w:rPr>
          <w:rFonts w:ascii="Times New Roman" w:eastAsia="仿宋_GB2312" w:hAnsi="Times New Roman" w:cs="Times New Roman"/>
          <w:sz w:val="32"/>
          <w:szCs w:val="32"/>
        </w:rPr>
        <w:t>最终得分原则上为整数，若有小数则保留至小数点后两位。</w:t>
      </w:r>
    </w:p>
    <w:p w:rsidR="00335A6B" w:rsidRPr="00AD555A" w:rsidRDefault="001B06C0" w:rsidP="001B06C0">
      <w:pPr>
        <w:spacing w:line="540" w:lineRule="exact"/>
        <w:jc w:val="left"/>
        <w:rPr>
          <w:rFonts w:ascii="Times New Roman" w:eastAsia="仿宋_GB2312" w:hAnsi="Times New Roman" w:cs="Times New Roman"/>
          <w:b/>
          <w:sz w:val="32"/>
          <w:szCs w:val="32"/>
        </w:rPr>
      </w:pPr>
      <w:r w:rsidRPr="00AD555A">
        <w:rPr>
          <w:rFonts w:ascii="Times New Roman" w:eastAsia="仿宋_GB2312" w:hAnsi="Times New Roman" w:cs="Times New Roman"/>
          <w:b/>
          <w:sz w:val="32"/>
          <w:szCs w:val="32"/>
        </w:rPr>
        <w:t>（五）录取办法</w:t>
      </w:r>
    </w:p>
    <w:p w:rsidR="00335A6B" w:rsidRPr="00AD555A" w:rsidRDefault="001B06C0" w:rsidP="001B06C0">
      <w:pPr>
        <w:widowControl/>
        <w:spacing w:line="540" w:lineRule="exact"/>
        <w:ind w:firstLineChars="200" w:firstLine="640"/>
        <w:jc w:val="left"/>
        <w:rPr>
          <w:rFonts w:ascii="Times New Roman" w:eastAsia="仿宋_GB2312" w:hAnsi="Times New Roman" w:cs="Times New Roman"/>
          <w:color w:val="000000"/>
          <w:sz w:val="32"/>
          <w:szCs w:val="32"/>
        </w:rPr>
      </w:pPr>
      <w:r w:rsidRPr="00AD555A">
        <w:rPr>
          <w:rFonts w:ascii="Times New Roman" w:eastAsia="仿宋_GB2312" w:hAnsi="Times New Roman" w:cs="Times New Roman"/>
          <w:color w:val="000000"/>
          <w:sz w:val="32"/>
          <w:szCs w:val="32"/>
        </w:rPr>
        <w:t>1.</w:t>
      </w:r>
      <w:r w:rsidRPr="00AD555A">
        <w:rPr>
          <w:rFonts w:ascii="Times New Roman" w:eastAsia="仿宋_GB2312" w:hAnsi="仿宋_GB2312" w:cs="Times New Roman"/>
          <w:color w:val="000000"/>
          <w:sz w:val="32"/>
          <w:szCs w:val="32"/>
        </w:rPr>
        <w:t>考核成绩合格者根据成绩高低进行排序，结合接收名额限制从高到低进行录取。</w:t>
      </w:r>
    </w:p>
    <w:p w:rsidR="00335A6B" w:rsidRPr="00AD555A" w:rsidRDefault="001B06C0" w:rsidP="001B06C0">
      <w:pPr>
        <w:widowControl/>
        <w:spacing w:line="540" w:lineRule="exact"/>
        <w:ind w:firstLineChars="200" w:firstLine="640"/>
        <w:jc w:val="left"/>
        <w:rPr>
          <w:rFonts w:ascii="Times New Roman" w:eastAsia="仿宋_GB2312" w:hAnsi="Times New Roman" w:cs="Times New Roman"/>
          <w:color w:val="000000"/>
          <w:sz w:val="32"/>
          <w:szCs w:val="32"/>
        </w:rPr>
      </w:pPr>
      <w:r w:rsidRPr="00AD555A">
        <w:rPr>
          <w:rFonts w:ascii="Times New Roman" w:eastAsia="仿宋_GB2312" w:hAnsi="Times New Roman" w:cs="Times New Roman"/>
          <w:color w:val="000000"/>
          <w:sz w:val="32"/>
          <w:szCs w:val="32"/>
        </w:rPr>
        <w:t>2.</w:t>
      </w:r>
      <w:r w:rsidRPr="00AD555A">
        <w:rPr>
          <w:rFonts w:ascii="Times New Roman" w:eastAsia="仿宋_GB2312" w:hAnsi="仿宋_GB2312" w:cs="Times New Roman"/>
          <w:color w:val="000000"/>
          <w:sz w:val="32"/>
          <w:szCs w:val="32"/>
        </w:rPr>
        <w:t>考核成绩低于</w:t>
      </w:r>
      <w:r w:rsidRPr="00AD555A">
        <w:rPr>
          <w:rFonts w:ascii="Times New Roman" w:eastAsia="仿宋_GB2312" w:hAnsi="Times New Roman" w:cs="Times New Roman"/>
          <w:color w:val="000000"/>
          <w:sz w:val="32"/>
          <w:szCs w:val="32"/>
        </w:rPr>
        <w:t>60</w:t>
      </w:r>
      <w:r w:rsidRPr="00AD555A">
        <w:rPr>
          <w:rFonts w:ascii="Times New Roman" w:eastAsia="仿宋_GB2312" w:hAnsi="仿宋_GB2312" w:cs="Times New Roman"/>
          <w:color w:val="000000"/>
          <w:sz w:val="32"/>
          <w:szCs w:val="32"/>
        </w:rPr>
        <w:t>分者为成绩不合格，不予录取。</w:t>
      </w:r>
    </w:p>
    <w:p w:rsidR="00335A6B" w:rsidRPr="00AD555A" w:rsidRDefault="001B06C0" w:rsidP="001B06C0">
      <w:pPr>
        <w:spacing w:line="540" w:lineRule="exact"/>
        <w:jc w:val="left"/>
        <w:rPr>
          <w:rFonts w:ascii="Times New Roman" w:eastAsia="仿宋_GB2312" w:hAnsi="Times New Roman" w:cs="Times New Roman"/>
          <w:b/>
          <w:sz w:val="32"/>
          <w:szCs w:val="32"/>
        </w:rPr>
      </w:pPr>
      <w:r w:rsidRPr="00AD555A">
        <w:rPr>
          <w:rFonts w:ascii="Times New Roman" w:eastAsia="仿宋_GB2312" w:hAnsi="Times New Roman" w:cs="Times New Roman"/>
          <w:b/>
          <w:sz w:val="32"/>
          <w:szCs w:val="32"/>
        </w:rPr>
        <w:t>（六）转入学生的学习安排和学分认定</w:t>
      </w:r>
    </w:p>
    <w:p w:rsidR="00335A6B" w:rsidRPr="00AD555A" w:rsidRDefault="001B06C0" w:rsidP="001B06C0">
      <w:pPr>
        <w:widowControl/>
        <w:spacing w:line="540" w:lineRule="exact"/>
        <w:ind w:firstLineChars="200" w:firstLine="640"/>
        <w:jc w:val="left"/>
        <w:rPr>
          <w:rFonts w:ascii="Times New Roman" w:eastAsia="仿宋_GB2312" w:hAnsi="Times New Roman" w:cs="Times New Roman"/>
          <w:color w:val="000000"/>
          <w:sz w:val="32"/>
          <w:szCs w:val="32"/>
        </w:rPr>
      </w:pPr>
      <w:r w:rsidRPr="00AD555A">
        <w:rPr>
          <w:rFonts w:ascii="Times New Roman" w:eastAsia="仿宋_GB2312" w:hAnsi="Times New Roman" w:cs="Times New Roman"/>
          <w:color w:val="000000"/>
          <w:sz w:val="32"/>
          <w:szCs w:val="32"/>
        </w:rPr>
        <w:t>1.</w:t>
      </w:r>
      <w:r w:rsidRPr="00AD555A">
        <w:rPr>
          <w:rFonts w:ascii="Times New Roman" w:eastAsia="仿宋_GB2312" w:hAnsi="仿宋_GB2312" w:cs="Times New Roman"/>
          <w:color w:val="000000"/>
          <w:sz w:val="32"/>
          <w:szCs w:val="32"/>
        </w:rPr>
        <w:t>学生转入前获得的公共基础课学分可置换转入后对应课程学分，已获得的其他课程学分经转入专业认定后可置换同类课程学分。</w:t>
      </w:r>
    </w:p>
    <w:p w:rsidR="00335A6B" w:rsidRPr="00AD555A" w:rsidRDefault="001B06C0" w:rsidP="001B06C0">
      <w:pPr>
        <w:widowControl/>
        <w:spacing w:line="540" w:lineRule="exact"/>
        <w:ind w:firstLineChars="200" w:firstLine="640"/>
        <w:jc w:val="left"/>
        <w:rPr>
          <w:rFonts w:ascii="Times New Roman" w:eastAsia="仿宋_GB2312" w:hAnsi="Times New Roman" w:cs="Times New Roman"/>
          <w:color w:val="000000"/>
          <w:sz w:val="32"/>
          <w:szCs w:val="32"/>
        </w:rPr>
      </w:pPr>
      <w:r w:rsidRPr="00AD555A">
        <w:rPr>
          <w:rFonts w:ascii="Times New Roman" w:eastAsia="仿宋_GB2312" w:hAnsi="Times New Roman" w:cs="Times New Roman"/>
          <w:color w:val="000000"/>
          <w:sz w:val="32"/>
          <w:szCs w:val="32"/>
        </w:rPr>
        <w:t>2.</w:t>
      </w:r>
      <w:r w:rsidRPr="00AD555A">
        <w:rPr>
          <w:rFonts w:ascii="Times New Roman" w:eastAsia="仿宋_GB2312" w:hAnsi="仿宋_GB2312" w:cs="Times New Roman"/>
          <w:color w:val="000000"/>
          <w:sz w:val="32"/>
          <w:szCs w:val="32"/>
        </w:rPr>
        <w:t>学生转入前未获得的课程学分，应在转入</w:t>
      </w:r>
      <w:proofErr w:type="gramStart"/>
      <w:r w:rsidRPr="00AD555A">
        <w:rPr>
          <w:rFonts w:ascii="Times New Roman" w:eastAsia="仿宋_GB2312" w:hAnsi="仿宋_GB2312" w:cs="Times New Roman"/>
          <w:color w:val="000000"/>
          <w:sz w:val="32"/>
          <w:szCs w:val="32"/>
        </w:rPr>
        <w:t>后专业</w:t>
      </w:r>
      <w:proofErr w:type="gramEnd"/>
      <w:r w:rsidRPr="00AD555A">
        <w:rPr>
          <w:rFonts w:ascii="Times New Roman" w:eastAsia="仿宋_GB2312" w:hAnsi="仿宋_GB2312" w:cs="Times New Roman"/>
          <w:color w:val="000000"/>
          <w:sz w:val="32"/>
          <w:szCs w:val="32"/>
        </w:rPr>
        <w:t>课程范围内申请重修或补修，以获得转入</w:t>
      </w:r>
      <w:proofErr w:type="gramStart"/>
      <w:r w:rsidRPr="00AD555A">
        <w:rPr>
          <w:rFonts w:ascii="Times New Roman" w:eastAsia="仿宋_GB2312" w:hAnsi="仿宋_GB2312" w:cs="Times New Roman"/>
          <w:color w:val="000000"/>
          <w:sz w:val="32"/>
          <w:szCs w:val="32"/>
        </w:rPr>
        <w:t>后专业</w:t>
      </w:r>
      <w:proofErr w:type="gramEnd"/>
      <w:r w:rsidRPr="00AD555A">
        <w:rPr>
          <w:rFonts w:ascii="Times New Roman" w:eastAsia="仿宋_GB2312" w:hAnsi="仿宋_GB2312" w:cs="Times New Roman"/>
          <w:color w:val="000000"/>
          <w:sz w:val="32"/>
          <w:szCs w:val="32"/>
        </w:rPr>
        <w:t>毕业最低规定学分要求。</w:t>
      </w:r>
    </w:p>
    <w:p w:rsidR="00335A6B" w:rsidRPr="00AD555A" w:rsidRDefault="001B06C0">
      <w:pPr>
        <w:jc w:val="left"/>
        <w:rPr>
          <w:rFonts w:ascii="Times New Roman" w:eastAsia="黑体" w:hAnsi="Times New Roman" w:cs="Times New Roman"/>
          <w:sz w:val="32"/>
          <w:szCs w:val="32"/>
        </w:rPr>
      </w:pPr>
      <w:r w:rsidRPr="00AD555A">
        <w:rPr>
          <w:rFonts w:ascii="Times New Roman" w:eastAsia="黑体" w:hAnsi="黑体" w:cs="Times New Roman"/>
          <w:sz w:val="32"/>
          <w:szCs w:val="32"/>
        </w:rPr>
        <w:t>六、工作流程与时间节点</w:t>
      </w:r>
    </w:p>
    <w:p w:rsidR="00335A6B" w:rsidRPr="00AD555A" w:rsidRDefault="001B06C0">
      <w:pPr>
        <w:jc w:val="left"/>
        <w:rPr>
          <w:rFonts w:ascii="Times New Roman" w:eastAsia="仿宋_GB2312" w:hAnsi="Times New Roman" w:cs="Times New Roman"/>
          <w:sz w:val="32"/>
          <w:szCs w:val="32"/>
        </w:rPr>
      </w:pPr>
      <w:r w:rsidRPr="00AD555A">
        <w:rPr>
          <w:rFonts w:ascii="Times New Roman" w:eastAsia="仿宋_GB2312" w:hAnsi="Times New Roman" w:cs="Times New Roman"/>
          <w:sz w:val="32"/>
          <w:szCs w:val="32"/>
        </w:rPr>
        <w:t>（一）转入考核</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4"/>
        <w:gridCol w:w="1830"/>
        <w:gridCol w:w="2760"/>
      </w:tblGrid>
      <w:tr w:rsidR="00335A6B" w:rsidRPr="00AD555A">
        <w:trPr>
          <w:trHeight w:val="360"/>
        </w:trPr>
        <w:tc>
          <w:tcPr>
            <w:tcW w:w="3194" w:type="dxa"/>
          </w:tcPr>
          <w:p w:rsidR="00335A6B" w:rsidRPr="00AD555A" w:rsidRDefault="001B06C0">
            <w:pPr>
              <w:jc w:val="center"/>
              <w:rPr>
                <w:rFonts w:ascii="Times New Roman" w:eastAsia="方正小标宋简体" w:hAnsi="Times New Roman" w:cs="Times New Roman"/>
                <w:sz w:val="24"/>
                <w:szCs w:val="24"/>
              </w:rPr>
            </w:pPr>
            <w:r w:rsidRPr="00AD555A">
              <w:rPr>
                <w:rFonts w:ascii="Times New Roman" w:eastAsia="方正小标宋简体" w:hAnsi="Times New Roman" w:cs="Times New Roman"/>
                <w:sz w:val="24"/>
                <w:szCs w:val="24"/>
              </w:rPr>
              <w:t>考核时间</w:t>
            </w:r>
          </w:p>
        </w:tc>
        <w:tc>
          <w:tcPr>
            <w:tcW w:w="1830" w:type="dxa"/>
          </w:tcPr>
          <w:p w:rsidR="00335A6B" w:rsidRPr="00AD555A" w:rsidRDefault="001B06C0">
            <w:pPr>
              <w:jc w:val="center"/>
              <w:rPr>
                <w:rFonts w:ascii="Times New Roman" w:eastAsia="方正小标宋简体" w:hAnsi="Times New Roman" w:cs="Times New Roman"/>
                <w:sz w:val="24"/>
                <w:szCs w:val="24"/>
              </w:rPr>
            </w:pPr>
            <w:r w:rsidRPr="00AD555A">
              <w:rPr>
                <w:rFonts w:ascii="Times New Roman" w:eastAsia="方正小标宋简体" w:hAnsi="Times New Roman" w:cs="Times New Roman"/>
                <w:sz w:val="24"/>
                <w:szCs w:val="24"/>
              </w:rPr>
              <w:t>考核地点</w:t>
            </w:r>
          </w:p>
        </w:tc>
        <w:tc>
          <w:tcPr>
            <w:tcW w:w="2760" w:type="dxa"/>
          </w:tcPr>
          <w:p w:rsidR="00335A6B" w:rsidRPr="00AD555A" w:rsidRDefault="001B06C0">
            <w:pPr>
              <w:jc w:val="center"/>
              <w:rPr>
                <w:rFonts w:ascii="Times New Roman" w:eastAsia="方正小标宋简体" w:hAnsi="Times New Roman" w:cs="Times New Roman"/>
                <w:sz w:val="24"/>
                <w:szCs w:val="24"/>
              </w:rPr>
            </w:pPr>
            <w:r w:rsidRPr="00AD555A">
              <w:rPr>
                <w:rFonts w:ascii="Times New Roman" w:eastAsia="方正小标宋简体" w:hAnsi="Times New Roman" w:cs="Times New Roman"/>
                <w:sz w:val="24"/>
                <w:szCs w:val="24"/>
              </w:rPr>
              <w:t>备注</w:t>
            </w:r>
          </w:p>
        </w:tc>
      </w:tr>
      <w:tr w:rsidR="00335A6B" w:rsidRPr="00AD555A">
        <w:trPr>
          <w:trHeight w:val="293"/>
        </w:trPr>
        <w:tc>
          <w:tcPr>
            <w:tcW w:w="3194" w:type="dxa"/>
            <w:vAlign w:val="center"/>
          </w:tcPr>
          <w:p w:rsidR="00335A6B" w:rsidRPr="00AD555A" w:rsidRDefault="001B06C0">
            <w:pPr>
              <w:wordWrap w:val="0"/>
              <w:ind w:left="-90"/>
              <w:jc w:val="center"/>
              <w:rPr>
                <w:rFonts w:ascii="Times New Roman" w:eastAsia="黑体" w:hAnsi="Times New Roman" w:cs="Times New Roman"/>
                <w:sz w:val="32"/>
                <w:szCs w:val="32"/>
              </w:rPr>
            </w:pPr>
            <w:r w:rsidRPr="00AD555A">
              <w:rPr>
                <w:rFonts w:ascii="Times New Roman" w:eastAsia="宋体" w:hAnsi="Times New Roman" w:cs="Times New Roman"/>
                <w:color w:val="000000"/>
                <w:kern w:val="0"/>
                <w:sz w:val="24"/>
                <w:szCs w:val="24"/>
              </w:rPr>
              <w:t>2024</w:t>
            </w:r>
            <w:r w:rsidRPr="00AD555A">
              <w:rPr>
                <w:rFonts w:ascii="Times New Roman" w:eastAsia="宋体" w:hAnsi="宋体" w:cs="Times New Roman"/>
                <w:color w:val="000000"/>
                <w:kern w:val="0"/>
                <w:sz w:val="24"/>
                <w:szCs w:val="24"/>
              </w:rPr>
              <w:t>年</w:t>
            </w:r>
            <w:r w:rsidRPr="00AD555A">
              <w:rPr>
                <w:rFonts w:ascii="Times New Roman" w:eastAsia="宋体" w:hAnsi="Times New Roman" w:cs="Times New Roman"/>
                <w:color w:val="000000"/>
                <w:kern w:val="0"/>
                <w:sz w:val="24"/>
                <w:szCs w:val="24"/>
              </w:rPr>
              <w:t>11</w:t>
            </w:r>
            <w:r w:rsidRPr="00AD555A">
              <w:rPr>
                <w:rFonts w:ascii="Times New Roman" w:eastAsia="宋体" w:hAnsi="宋体" w:cs="Times New Roman"/>
                <w:color w:val="000000"/>
                <w:kern w:val="0"/>
                <w:sz w:val="24"/>
                <w:szCs w:val="24"/>
              </w:rPr>
              <w:t>月</w:t>
            </w:r>
            <w:r w:rsidRPr="00AD555A">
              <w:rPr>
                <w:rFonts w:ascii="Times New Roman" w:eastAsia="宋体" w:hAnsi="Times New Roman" w:cs="Times New Roman"/>
                <w:color w:val="000000"/>
                <w:kern w:val="0"/>
                <w:sz w:val="24"/>
                <w:szCs w:val="24"/>
              </w:rPr>
              <w:t>27</w:t>
            </w:r>
            <w:r w:rsidRPr="00AD555A">
              <w:rPr>
                <w:rFonts w:ascii="Times New Roman" w:eastAsia="宋体" w:hAnsi="宋体" w:cs="Times New Roman"/>
                <w:color w:val="000000"/>
                <w:kern w:val="0"/>
                <w:sz w:val="24"/>
                <w:szCs w:val="24"/>
              </w:rPr>
              <w:t>日</w:t>
            </w:r>
            <w:r w:rsidRPr="00AD555A">
              <w:rPr>
                <w:rFonts w:ascii="Times New Roman" w:eastAsia="宋体" w:hAnsi="Times New Roman" w:cs="Times New Roman"/>
                <w:color w:val="000000"/>
                <w:kern w:val="0"/>
                <w:sz w:val="24"/>
                <w:szCs w:val="24"/>
              </w:rPr>
              <w:t>14:00</w:t>
            </w:r>
          </w:p>
        </w:tc>
        <w:tc>
          <w:tcPr>
            <w:tcW w:w="1830" w:type="dxa"/>
            <w:vAlign w:val="center"/>
          </w:tcPr>
          <w:p w:rsidR="00335A6B" w:rsidRPr="00AD555A" w:rsidRDefault="001B06C0">
            <w:pPr>
              <w:ind w:left="-90"/>
              <w:jc w:val="center"/>
              <w:rPr>
                <w:rFonts w:ascii="Times New Roman" w:eastAsia="黑体" w:hAnsi="Times New Roman" w:cs="Times New Roman"/>
                <w:sz w:val="32"/>
                <w:szCs w:val="32"/>
              </w:rPr>
            </w:pPr>
            <w:r w:rsidRPr="00AD555A">
              <w:rPr>
                <w:rFonts w:ascii="Times New Roman" w:eastAsia="宋体" w:hAnsi="宋体" w:cs="Times New Roman"/>
                <w:color w:val="000000"/>
                <w:kern w:val="0"/>
                <w:sz w:val="24"/>
                <w:szCs w:val="24"/>
              </w:rPr>
              <w:t>综合楼</w:t>
            </w:r>
            <w:r w:rsidRPr="00AD555A">
              <w:rPr>
                <w:rFonts w:ascii="Times New Roman" w:eastAsia="宋体" w:hAnsi="Times New Roman" w:cs="Times New Roman"/>
                <w:color w:val="000000"/>
                <w:kern w:val="0"/>
                <w:sz w:val="24"/>
                <w:szCs w:val="24"/>
              </w:rPr>
              <w:t>A406</w:t>
            </w:r>
          </w:p>
        </w:tc>
        <w:tc>
          <w:tcPr>
            <w:tcW w:w="2760" w:type="dxa"/>
            <w:vAlign w:val="center"/>
          </w:tcPr>
          <w:p w:rsidR="00335A6B" w:rsidRPr="00AD555A" w:rsidRDefault="001B06C0">
            <w:pPr>
              <w:ind w:left="-90"/>
              <w:jc w:val="center"/>
              <w:rPr>
                <w:rFonts w:ascii="Times New Roman" w:eastAsia="黑体" w:hAnsi="Times New Roman" w:cs="Times New Roman"/>
                <w:sz w:val="32"/>
                <w:szCs w:val="32"/>
              </w:rPr>
            </w:pPr>
            <w:r w:rsidRPr="00AD555A">
              <w:rPr>
                <w:rFonts w:ascii="Times New Roman" w:eastAsia="宋体" w:hAnsi="宋体" w:cs="Times New Roman"/>
                <w:color w:val="000000"/>
                <w:kern w:val="0"/>
                <w:sz w:val="24"/>
                <w:szCs w:val="24"/>
              </w:rPr>
              <w:t>携带本人身份证提前</w:t>
            </w:r>
            <w:r w:rsidRPr="00AD555A">
              <w:rPr>
                <w:rFonts w:ascii="Times New Roman" w:eastAsia="宋体" w:hAnsi="Times New Roman" w:cs="Times New Roman"/>
                <w:color w:val="000000"/>
                <w:kern w:val="0"/>
                <w:sz w:val="24"/>
                <w:szCs w:val="24"/>
              </w:rPr>
              <w:t>10</w:t>
            </w:r>
            <w:r w:rsidRPr="00AD555A">
              <w:rPr>
                <w:rFonts w:ascii="Times New Roman" w:eastAsia="宋体" w:hAnsi="宋体" w:cs="Times New Roman"/>
                <w:color w:val="000000"/>
                <w:kern w:val="0"/>
                <w:sz w:val="24"/>
                <w:szCs w:val="24"/>
              </w:rPr>
              <w:t>分钟签到进场</w:t>
            </w:r>
          </w:p>
        </w:tc>
      </w:tr>
    </w:tbl>
    <w:p w:rsidR="00335A6B" w:rsidRPr="00AD555A" w:rsidRDefault="001B06C0">
      <w:pPr>
        <w:jc w:val="left"/>
        <w:rPr>
          <w:rFonts w:ascii="Times New Roman" w:eastAsia="仿宋_GB2312" w:hAnsi="Times New Roman" w:cs="Times New Roman"/>
          <w:sz w:val="32"/>
          <w:szCs w:val="32"/>
        </w:rPr>
      </w:pPr>
      <w:r w:rsidRPr="00AD555A">
        <w:rPr>
          <w:rFonts w:ascii="Times New Roman" w:eastAsia="仿宋_GB2312" w:hAnsi="Times New Roman" w:cs="Times New Roman"/>
          <w:sz w:val="32"/>
          <w:szCs w:val="32"/>
        </w:rPr>
        <w:t>（二）录取结果公示</w:t>
      </w:r>
    </w:p>
    <w:p w:rsidR="00335A6B" w:rsidRPr="00AD555A" w:rsidRDefault="001B06C0">
      <w:pPr>
        <w:ind w:firstLineChars="200" w:firstLine="640"/>
        <w:jc w:val="left"/>
        <w:rPr>
          <w:rFonts w:ascii="Times New Roman" w:eastAsia="仿宋_GB2312" w:hAnsi="Times New Roman" w:cs="Times New Roman"/>
          <w:sz w:val="32"/>
          <w:szCs w:val="32"/>
        </w:rPr>
      </w:pPr>
      <w:r w:rsidRPr="00AD555A">
        <w:rPr>
          <w:rFonts w:ascii="Times New Roman" w:eastAsia="仿宋_GB2312" w:hAnsi="Times New Roman" w:cs="Times New Roman"/>
          <w:sz w:val="32"/>
          <w:szCs w:val="32"/>
        </w:rPr>
        <w:t>考核成绩及录取结果于</w:t>
      </w:r>
      <w:r w:rsidRPr="00AD555A">
        <w:rPr>
          <w:rFonts w:ascii="Times New Roman" w:eastAsia="仿宋_GB2312" w:hAnsi="Times New Roman" w:cs="Times New Roman"/>
          <w:sz w:val="32"/>
          <w:szCs w:val="32"/>
        </w:rPr>
        <w:t>2024</w:t>
      </w:r>
      <w:r w:rsidRPr="00AD555A">
        <w:rPr>
          <w:rFonts w:ascii="Times New Roman" w:eastAsia="仿宋_GB2312" w:hAnsi="Times New Roman" w:cs="Times New Roman"/>
          <w:sz w:val="32"/>
          <w:szCs w:val="32"/>
        </w:rPr>
        <w:t>年</w:t>
      </w:r>
      <w:r w:rsidRPr="00AD555A">
        <w:rPr>
          <w:rFonts w:ascii="Times New Roman" w:eastAsia="仿宋_GB2312" w:hAnsi="Times New Roman" w:cs="Times New Roman"/>
          <w:sz w:val="32"/>
          <w:szCs w:val="32"/>
        </w:rPr>
        <w:t>11</w:t>
      </w:r>
      <w:r w:rsidRPr="00AD555A">
        <w:rPr>
          <w:rFonts w:ascii="Times New Roman" w:eastAsia="仿宋_GB2312" w:hAnsi="Times New Roman" w:cs="Times New Roman"/>
          <w:sz w:val="32"/>
          <w:szCs w:val="32"/>
        </w:rPr>
        <w:t>月</w:t>
      </w:r>
      <w:r w:rsidRPr="00AD555A">
        <w:rPr>
          <w:rFonts w:ascii="Times New Roman" w:eastAsia="仿宋_GB2312" w:hAnsi="Times New Roman" w:cs="Times New Roman"/>
          <w:sz w:val="32"/>
          <w:szCs w:val="32"/>
        </w:rPr>
        <w:t>28</w:t>
      </w:r>
      <w:r w:rsidRPr="00AD555A">
        <w:rPr>
          <w:rFonts w:ascii="Times New Roman" w:eastAsia="仿宋_GB2312" w:hAnsi="Times New Roman" w:cs="Times New Roman"/>
          <w:sz w:val="32"/>
          <w:szCs w:val="32"/>
        </w:rPr>
        <w:t>日在财贸管理学院公示栏（综合楼</w:t>
      </w:r>
      <w:r w:rsidRPr="00AD555A">
        <w:rPr>
          <w:rFonts w:ascii="Times New Roman" w:eastAsia="仿宋_GB2312" w:hAnsi="Times New Roman" w:cs="Times New Roman"/>
          <w:sz w:val="32"/>
          <w:szCs w:val="32"/>
        </w:rPr>
        <w:t>D208</w:t>
      </w:r>
      <w:r w:rsidRPr="00AD555A">
        <w:rPr>
          <w:rFonts w:ascii="Times New Roman" w:eastAsia="仿宋_GB2312" w:hAnsi="Times New Roman" w:cs="Times New Roman"/>
          <w:sz w:val="32"/>
          <w:szCs w:val="32"/>
        </w:rPr>
        <w:t>办公室外）进行公示。</w:t>
      </w:r>
    </w:p>
    <w:p w:rsidR="00335A6B" w:rsidRPr="00AD555A" w:rsidRDefault="001B06C0">
      <w:pPr>
        <w:jc w:val="left"/>
        <w:rPr>
          <w:rFonts w:ascii="Times New Roman" w:eastAsia="黑体" w:hAnsi="Times New Roman" w:cs="Times New Roman"/>
          <w:sz w:val="32"/>
          <w:szCs w:val="32"/>
        </w:rPr>
      </w:pPr>
      <w:r w:rsidRPr="00AD555A">
        <w:rPr>
          <w:rFonts w:ascii="Times New Roman" w:eastAsia="黑体" w:hAnsi="黑体" w:cs="Times New Roman"/>
          <w:sz w:val="32"/>
          <w:szCs w:val="32"/>
        </w:rPr>
        <w:t>七、联系方式</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6"/>
        <w:gridCol w:w="2039"/>
        <w:gridCol w:w="2985"/>
        <w:gridCol w:w="1410"/>
      </w:tblGrid>
      <w:tr w:rsidR="00335A6B" w:rsidRPr="00AD555A">
        <w:trPr>
          <w:trHeight w:val="360"/>
        </w:trPr>
        <w:tc>
          <w:tcPr>
            <w:tcW w:w="1186" w:type="dxa"/>
          </w:tcPr>
          <w:p w:rsidR="00335A6B" w:rsidRPr="00AD555A" w:rsidRDefault="001B06C0">
            <w:pPr>
              <w:ind w:left="-60"/>
              <w:jc w:val="center"/>
              <w:rPr>
                <w:rFonts w:ascii="Times New Roman" w:eastAsia="方正小标宋简体" w:hAnsi="Times New Roman" w:cs="Times New Roman"/>
                <w:sz w:val="24"/>
                <w:szCs w:val="24"/>
              </w:rPr>
            </w:pPr>
            <w:r w:rsidRPr="00AD555A">
              <w:rPr>
                <w:rFonts w:ascii="Times New Roman" w:eastAsia="方正小标宋简体" w:hAnsi="Times New Roman" w:cs="Times New Roman"/>
                <w:sz w:val="24"/>
                <w:szCs w:val="24"/>
              </w:rPr>
              <w:t>联系人</w:t>
            </w:r>
          </w:p>
        </w:tc>
        <w:tc>
          <w:tcPr>
            <w:tcW w:w="2039" w:type="dxa"/>
          </w:tcPr>
          <w:p w:rsidR="00335A6B" w:rsidRPr="00AD555A" w:rsidRDefault="001B06C0">
            <w:pPr>
              <w:jc w:val="center"/>
              <w:rPr>
                <w:rFonts w:ascii="Times New Roman" w:eastAsia="方正小标宋简体" w:hAnsi="Times New Roman" w:cs="Times New Roman"/>
                <w:sz w:val="24"/>
                <w:szCs w:val="24"/>
              </w:rPr>
            </w:pPr>
            <w:r w:rsidRPr="00AD555A">
              <w:rPr>
                <w:rFonts w:ascii="Times New Roman" w:eastAsia="方正小标宋简体" w:hAnsi="Times New Roman" w:cs="Times New Roman"/>
                <w:sz w:val="24"/>
                <w:szCs w:val="24"/>
              </w:rPr>
              <w:t>联系电话</w:t>
            </w:r>
          </w:p>
        </w:tc>
        <w:tc>
          <w:tcPr>
            <w:tcW w:w="2985" w:type="dxa"/>
          </w:tcPr>
          <w:p w:rsidR="00335A6B" w:rsidRPr="00AD555A" w:rsidRDefault="001B06C0">
            <w:pPr>
              <w:jc w:val="center"/>
              <w:rPr>
                <w:rFonts w:ascii="Times New Roman" w:eastAsia="方正小标宋简体" w:hAnsi="Times New Roman" w:cs="Times New Roman"/>
                <w:sz w:val="24"/>
                <w:szCs w:val="24"/>
              </w:rPr>
            </w:pPr>
            <w:r w:rsidRPr="00AD555A">
              <w:rPr>
                <w:rFonts w:ascii="Times New Roman" w:eastAsia="方正小标宋简体" w:hAnsi="Times New Roman" w:cs="Times New Roman"/>
                <w:sz w:val="24"/>
                <w:szCs w:val="24"/>
              </w:rPr>
              <w:t>联系地点</w:t>
            </w:r>
          </w:p>
        </w:tc>
        <w:tc>
          <w:tcPr>
            <w:tcW w:w="1410" w:type="dxa"/>
          </w:tcPr>
          <w:p w:rsidR="00335A6B" w:rsidRPr="00AD555A" w:rsidRDefault="001B06C0">
            <w:pPr>
              <w:jc w:val="center"/>
              <w:rPr>
                <w:rFonts w:ascii="Times New Roman" w:eastAsia="方正小标宋简体" w:hAnsi="Times New Roman" w:cs="Times New Roman"/>
                <w:sz w:val="24"/>
                <w:szCs w:val="24"/>
              </w:rPr>
            </w:pPr>
            <w:r w:rsidRPr="00AD555A">
              <w:rPr>
                <w:rFonts w:ascii="Times New Roman" w:eastAsia="方正小标宋简体" w:hAnsi="Times New Roman" w:cs="Times New Roman"/>
                <w:sz w:val="24"/>
                <w:szCs w:val="24"/>
              </w:rPr>
              <w:t>备注</w:t>
            </w:r>
          </w:p>
        </w:tc>
      </w:tr>
      <w:tr w:rsidR="00335A6B" w:rsidRPr="00AD555A">
        <w:trPr>
          <w:trHeight w:val="420"/>
        </w:trPr>
        <w:tc>
          <w:tcPr>
            <w:tcW w:w="1186" w:type="dxa"/>
            <w:vAlign w:val="center"/>
          </w:tcPr>
          <w:p w:rsidR="00335A6B" w:rsidRPr="00AD555A" w:rsidRDefault="001B06C0">
            <w:pPr>
              <w:ind w:left="-90"/>
              <w:jc w:val="center"/>
              <w:rPr>
                <w:rFonts w:ascii="Times New Roman" w:eastAsia="宋体" w:hAnsi="Times New Roman" w:cs="Times New Roman"/>
                <w:color w:val="000000"/>
                <w:kern w:val="0"/>
                <w:sz w:val="24"/>
                <w:szCs w:val="24"/>
              </w:rPr>
            </w:pPr>
            <w:r w:rsidRPr="00AD555A">
              <w:rPr>
                <w:rFonts w:ascii="Times New Roman" w:eastAsia="宋体" w:hAnsi="宋体" w:cs="Times New Roman"/>
                <w:color w:val="000000"/>
                <w:kern w:val="0"/>
                <w:sz w:val="24"/>
                <w:szCs w:val="24"/>
              </w:rPr>
              <w:t>何老师</w:t>
            </w:r>
          </w:p>
        </w:tc>
        <w:tc>
          <w:tcPr>
            <w:tcW w:w="2039" w:type="dxa"/>
            <w:vAlign w:val="center"/>
          </w:tcPr>
          <w:p w:rsidR="00335A6B" w:rsidRPr="00AD555A" w:rsidRDefault="001B06C0">
            <w:pPr>
              <w:ind w:left="-90"/>
              <w:jc w:val="center"/>
              <w:rPr>
                <w:rFonts w:ascii="Times New Roman" w:eastAsia="宋体" w:hAnsi="Times New Roman" w:cs="Times New Roman"/>
                <w:color w:val="000000"/>
                <w:kern w:val="0"/>
                <w:sz w:val="24"/>
                <w:szCs w:val="24"/>
              </w:rPr>
            </w:pPr>
            <w:r w:rsidRPr="00AD555A">
              <w:rPr>
                <w:rFonts w:ascii="Times New Roman" w:eastAsia="宋体" w:hAnsi="Times New Roman" w:cs="Times New Roman"/>
                <w:color w:val="000000"/>
                <w:kern w:val="0"/>
                <w:sz w:val="24"/>
                <w:szCs w:val="24"/>
              </w:rPr>
              <w:t>028-61835172</w:t>
            </w:r>
          </w:p>
        </w:tc>
        <w:tc>
          <w:tcPr>
            <w:tcW w:w="2985" w:type="dxa"/>
            <w:vAlign w:val="center"/>
          </w:tcPr>
          <w:p w:rsidR="00335A6B" w:rsidRPr="00AD555A" w:rsidRDefault="001B06C0">
            <w:pPr>
              <w:ind w:left="-90"/>
              <w:jc w:val="center"/>
              <w:rPr>
                <w:rFonts w:ascii="Times New Roman" w:eastAsia="宋体" w:hAnsi="Times New Roman" w:cs="Times New Roman"/>
                <w:color w:val="000000"/>
                <w:kern w:val="0"/>
                <w:sz w:val="24"/>
                <w:szCs w:val="24"/>
              </w:rPr>
            </w:pPr>
            <w:r w:rsidRPr="00AD555A">
              <w:rPr>
                <w:rFonts w:ascii="Times New Roman" w:eastAsia="宋体" w:hAnsi="宋体" w:cs="Times New Roman"/>
                <w:color w:val="000000"/>
                <w:kern w:val="0"/>
                <w:sz w:val="24"/>
                <w:szCs w:val="24"/>
              </w:rPr>
              <w:t>综合楼</w:t>
            </w:r>
            <w:r w:rsidRPr="00AD555A">
              <w:rPr>
                <w:rFonts w:ascii="Times New Roman" w:eastAsia="宋体" w:hAnsi="Times New Roman" w:cs="Times New Roman"/>
                <w:color w:val="000000"/>
                <w:kern w:val="0"/>
                <w:sz w:val="24"/>
                <w:szCs w:val="24"/>
              </w:rPr>
              <w:t>D401</w:t>
            </w:r>
          </w:p>
        </w:tc>
        <w:tc>
          <w:tcPr>
            <w:tcW w:w="1410" w:type="dxa"/>
            <w:vAlign w:val="center"/>
          </w:tcPr>
          <w:p w:rsidR="00335A6B" w:rsidRPr="00AD555A" w:rsidRDefault="001B06C0">
            <w:pPr>
              <w:ind w:left="-90"/>
              <w:jc w:val="center"/>
              <w:rPr>
                <w:rFonts w:ascii="Times New Roman" w:eastAsia="宋体" w:hAnsi="Times New Roman" w:cs="Times New Roman"/>
                <w:color w:val="000000"/>
                <w:kern w:val="0"/>
                <w:sz w:val="24"/>
                <w:szCs w:val="24"/>
              </w:rPr>
            </w:pPr>
            <w:r w:rsidRPr="00AD555A">
              <w:rPr>
                <w:rFonts w:ascii="Times New Roman" w:eastAsia="宋体" w:hAnsi="宋体" w:cs="Times New Roman"/>
                <w:color w:val="000000"/>
                <w:kern w:val="0"/>
                <w:sz w:val="24"/>
                <w:szCs w:val="24"/>
              </w:rPr>
              <w:t>财贸管理学院教务科</w:t>
            </w:r>
          </w:p>
        </w:tc>
      </w:tr>
    </w:tbl>
    <w:p w:rsidR="00335A6B" w:rsidRPr="00AD555A" w:rsidRDefault="00335A6B">
      <w:pPr>
        <w:jc w:val="left"/>
        <w:rPr>
          <w:rFonts w:ascii="Times New Roman" w:eastAsia="黑体" w:hAnsi="Times New Roman" w:cs="Times New Roman"/>
          <w:sz w:val="32"/>
          <w:szCs w:val="32"/>
        </w:rPr>
      </w:pPr>
    </w:p>
    <w:p w:rsidR="00335A6B" w:rsidRPr="00AD555A" w:rsidRDefault="001B06C0">
      <w:pPr>
        <w:jc w:val="left"/>
        <w:rPr>
          <w:rFonts w:ascii="Times New Roman" w:eastAsia="黑体" w:hAnsi="Times New Roman" w:cs="Times New Roman"/>
          <w:sz w:val="32"/>
          <w:szCs w:val="32"/>
        </w:rPr>
      </w:pPr>
      <w:r w:rsidRPr="00AD555A">
        <w:rPr>
          <w:rFonts w:ascii="Times New Roman" w:eastAsia="黑体" w:hAnsi="黑体" w:cs="Times New Roman"/>
          <w:sz w:val="32"/>
          <w:szCs w:val="32"/>
        </w:rPr>
        <w:t>八、其他事宜</w:t>
      </w:r>
    </w:p>
    <w:p w:rsidR="00335A6B" w:rsidRPr="00AD555A" w:rsidRDefault="001B06C0" w:rsidP="00AD555A">
      <w:pPr>
        <w:spacing w:line="560" w:lineRule="exact"/>
        <w:ind w:firstLineChars="200" w:firstLine="640"/>
        <w:jc w:val="left"/>
        <w:rPr>
          <w:rFonts w:ascii="Times New Roman" w:eastAsia="仿宋_GB2312" w:hAnsi="Times New Roman" w:cs="Times New Roman"/>
          <w:bCs/>
          <w:sz w:val="32"/>
          <w:szCs w:val="32"/>
        </w:rPr>
      </w:pPr>
      <w:r w:rsidRPr="00AD555A">
        <w:rPr>
          <w:rFonts w:ascii="Times New Roman" w:eastAsia="仿宋_GB2312" w:hAnsi="Times New Roman" w:cs="Times New Roman"/>
          <w:bCs/>
          <w:sz w:val="32"/>
          <w:szCs w:val="32"/>
        </w:rPr>
        <w:t>学生对转专业工作有意见、建议或申诉、举报，应以书面材料先向学院转专业工作小组实名反映，学院将及时查证、核实并公示具体处理结果。</w:t>
      </w:r>
    </w:p>
    <w:p w:rsidR="00335A6B" w:rsidRPr="00AD555A" w:rsidRDefault="001B06C0" w:rsidP="00AD555A">
      <w:pPr>
        <w:spacing w:line="560" w:lineRule="exact"/>
        <w:ind w:firstLineChars="200" w:firstLine="640"/>
        <w:jc w:val="left"/>
        <w:rPr>
          <w:rFonts w:ascii="Times New Roman" w:eastAsia="仿宋_GB2312" w:hAnsi="Times New Roman" w:cs="Times New Roman"/>
          <w:bCs/>
          <w:sz w:val="32"/>
          <w:szCs w:val="32"/>
        </w:rPr>
      </w:pPr>
      <w:r w:rsidRPr="00AD555A">
        <w:rPr>
          <w:rFonts w:ascii="Times New Roman" w:eastAsia="仿宋_GB2312" w:hAnsi="Times New Roman" w:cs="Times New Roman"/>
          <w:bCs/>
          <w:sz w:val="32"/>
          <w:szCs w:val="32"/>
        </w:rPr>
        <w:t>转专业工作小组成员中有直系亲属或利益相关人员递交转专业申请的应主动申请回避，有非直系亲属等递交申请的要主动报备。</w:t>
      </w:r>
    </w:p>
    <w:p w:rsidR="00335A6B" w:rsidRPr="00AD555A" w:rsidRDefault="001B06C0" w:rsidP="00AD555A">
      <w:pPr>
        <w:spacing w:line="560" w:lineRule="exact"/>
        <w:ind w:firstLineChars="200" w:firstLine="640"/>
        <w:jc w:val="left"/>
        <w:rPr>
          <w:rFonts w:ascii="Times New Roman" w:eastAsia="仿宋_GB2312" w:hAnsi="Times New Roman" w:cs="Times New Roman"/>
          <w:bCs/>
          <w:sz w:val="32"/>
          <w:szCs w:val="32"/>
        </w:rPr>
      </w:pPr>
      <w:r w:rsidRPr="00AD555A">
        <w:rPr>
          <w:rFonts w:ascii="Times New Roman" w:eastAsia="仿宋_GB2312" w:hAnsi="Times New Roman" w:cs="Times New Roman"/>
          <w:bCs/>
          <w:sz w:val="32"/>
          <w:szCs w:val="32"/>
        </w:rPr>
        <w:t>对在转专业过程中有弄虚作假等行为的学生，一经查实，取消转入资格。</w:t>
      </w:r>
    </w:p>
    <w:p w:rsidR="00335A6B" w:rsidRDefault="001B06C0" w:rsidP="00AD555A">
      <w:pPr>
        <w:spacing w:line="560" w:lineRule="exact"/>
        <w:ind w:firstLineChars="200" w:firstLine="640"/>
        <w:jc w:val="left"/>
        <w:rPr>
          <w:rFonts w:ascii="Times New Roman" w:eastAsia="仿宋_GB2312" w:hAnsi="Times New Roman" w:cs="Times New Roman"/>
          <w:bCs/>
          <w:sz w:val="32"/>
          <w:szCs w:val="32"/>
        </w:rPr>
      </w:pPr>
      <w:r w:rsidRPr="00AD555A">
        <w:rPr>
          <w:rFonts w:ascii="Times New Roman" w:eastAsia="仿宋_GB2312" w:hAnsi="Times New Roman" w:cs="Times New Roman"/>
          <w:bCs/>
          <w:sz w:val="32"/>
          <w:szCs w:val="32"/>
        </w:rPr>
        <w:t>本次转专业工作为一次性选拔，不进行专业调剂。</w:t>
      </w:r>
    </w:p>
    <w:p w:rsidR="001B06C0" w:rsidRDefault="001B06C0" w:rsidP="00AD555A">
      <w:pPr>
        <w:spacing w:line="560" w:lineRule="exact"/>
        <w:ind w:firstLineChars="200" w:firstLine="640"/>
        <w:jc w:val="left"/>
        <w:rPr>
          <w:rFonts w:ascii="Times New Roman" w:eastAsia="仿宋_GB2312" w:hAnsi="Times New Roman" w:cs="Times New Roman"/>
          <w:bCs/>
          <w:sz w:val="32"/>
          <w:szCs w:val="32"/>
        </w:rPr>
      </w:pPr>
    </w:p>
    <w:p w:rsidR="001B06C0" w:rsidRPr="00AD555A" w:rsidRDefault="001B06C0" w:rsidP="00AD555A">
      <w:pPr>
        <w:spacing w:line="560" w:lineRule="exact"/>
        <w:ind w:firstLineChars="200" w:firstLine="640"/>
        <w:jc w:val="left"/>
        <w:rPr>
          <w:rFonts w:ascii="Times New Roman" w:eastAsia="仿宋_GB2312" w:hAnsi="Times New Roman" w:cs="Times New Roman"/>
          <w:bCs/>
          <w:sz w:val="32"/>
          <w:szCs w:val="32"/>
        </w:rPr>
      </w:pPr>
    </w:p>
    <w:p w:rsidR="00335A6B" w:rsidRPr="00AD555A" w:rsidRDefault="001B06C0" w:rsidP="00AD555A">
      <w:pPr>
        <w:ind w:right="320" w:firstLineChars="200" w:firstLine="640"/>
        <w:jc w:val="right"/>
        <w:rPr>
          <w:rFonts w:ascii="Times New Roman" w:eastAsia="仿宋_GB2312" w:hAnsi="Times New Roman" w:cs="Times New Roman"/>
          <w:bCs/>
          <w:sz w:val="32"/>
          <w:szCs w:val="32"/>
        </w:rPr>
      </w:pPr>
      <w:r w:rsidRPr="00AD555A">
        <w:rPr>
          <w:rFonts w:ascii="Times New Roman" w:eastAsia="仿宋_GB2312" w:hAnsi="Times New Roman" w:cs="Times New Roman"/>
          <w:bCs/>
          <w:sz w:val="32"/>
          <w:szCs w:val="32"/>
        </w:rPr>
        <w:t>财贸管理学院</w:t>
      </w:r>
    </w:p>
    <w:p w:rsidR="00335A6B" w:rsidRPr="00AD555A" w:rsidRDefault="001B06C0">
      <w:pPr>
        <w:ind w:firstLineChars="200" w:firstLine="640"/>
        <w:jc w:val="right"/>
        <w:rPr>
          <w:rFonts w:ascii="Times New Roman" w:eastAsia="仿宋_GB2312" w:hAnsi="Times New Roman" w:cs="Times New Roman"/>
          <w:bCs/>
          <w:sz w:val="32"/>
          <w:szCs w:val="32"/>
        </w:rPr>
      </w:pPr>
      <w:r w:rsidRPr="00AD555A">
        <w:rPr>
          <w:rFonts w:ascii="Times New Roman" w:eastAsia="仿宋_GB2312" w:hAnsi="Times New Roman" w:cs="Times New Roman"/>
          <w:bCs/>
          <w:sz w:val="32"/>
          <w:szCs w:val="32"/>
        </w:rPr>
        <w:t>2024</w:t>
      </w:r>
      <w:r w:rsidRPr="00AD555A">
        <w:rPr>
          <w:rFonts w:ascii="Times New Roman" w:eastAsia="仿宋_GB2312" w:hAnsi="Times New Roman" w:cs="Times New Roman"/>
          <w:bCs/>
          <w:sz w:val="32"/>
          <w:szCs w:val="32"/>
        </w:rPr>
        <w:t>年</w:t>
      </w:r>
      <w:r w:rsidRPr="00AD555A">
        <w:rPr>
          <w:rFonts w:ascii="Times New Roman" w:eastAsia="仿宋_GB2312" w:hAnsi="Times New Roman" w:cs="Times New Roman"/>
          <w:bCs/>
          <w:sz w:val="32"/>
          <w:szCs w:val="32"/>
        </w:rPr>
        <w:t>10</w:t>
      </w:r>
      <w:r w:rsidRPr="00AD555A">
        <w:rPr>
          <w:rFonts w:ascii="Times New Roman" w:eastAsia="仿宋_GB2312" w:hAnsi="Times New Roman" w:cs="Times New Roman"/>
          <w:bCs/>
          <w:sz w:val="32"/>
          <w:szCs w:val="32"/>
        </w:rPr>
        <w:t>月</w:t>
      </w:r>
      <w:r w:rsidRPr="00AD555A">
        <w:rPr>
          <w:rFonts w:ascii="Times New Roman" w:eastAsia="仿宋_GB2312" w:hAnsi="Times New Roman" w:cs="Times New Roman"/>
          <w:bCs/>
          <w:sz w:val="32"/>
          <w:szCs w:val="32"/>
        </w:rPr>
        <w:t>29</w:t>
      </w:r>
      <w:r w:rsidRPr="00AD555A">
        <w:rPr>
          <w:rFonts w:ascii="Times New Roman" w:eastAsia="仿宋_GB2312" w:hAnsi="Times New Roman" w:cs="Times New Roman"/>
          <w:bCs/>
          <w:sz w:val="32"/>
          <w:szCs w:val="32"/>
        </w:rPr>
        <w:t>日</w:t>
      </w:r>
    </w:p>
    <w:sectPr w:rsidR="00335A6B" w:rsidRPr="00AD555A" w:rsidSect="00335A6B">
      <w:pgSz w:w="11906" w:h="16838"/>
      <w:pgMar w:top="1040" w:right="1800" w:bottom="1098"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DC15FC"/>
    <w:multiLevelType w:val="singleLevel"/>
    <w:tmpl w:val="E0DC15FC"/>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lhM2I0MDU1YmNhZmIyMGQxNjk4MjMyODE0NTQ4NDEifQ=="/>
  </w:docVars>
  <w:rsids>
    <w:rsidRoot w:val="00B528EE"/>
    <w:rsid w:val="0001296D"/>
    <w:rsid w:val="00020AEA"/>
    <w:rsid w:val="001B06C0"/>
    <w:rsid w:val="00245209"/>
    <w:rsid w:val="00272A94"/>
    <w:rsid w:val="002862D1"/>
    <w:rsid w:val="00335A6B"/>
    <w:rsid w:val="003D3EF9"/>
    <w:rsid w:val="003F275F"/>
    <w:rsid w:val="005B0218"/>
    <w:rsid w:val="006410D1"/>
    <w:rsid w:val="0069744D"/>
    <w:rsid w:val="00776178"/>
    <w:rsid w:val="0079334D"/>
    <w:rsid w:val="007971D2"/>
    <w:rsid w:val="007B3EE3"/>
    <w:rsid w:val="008E42C5"/>
    <w:rsid w:val="00932835"/>
    <w:rsid w:val="00AA1A5A"/>
    <w:rsid w:val="00AD555A"/>
    <w:rsid w:val="00B31281"/>
    <w:rsid w:val="00B528EE"/>
    <w:rsid w:val="00B74DA6"/>
    <w:rsid w:val="00BB39C7"/>
    <w:rsid w:val="00BE48D3"/>
    <w:rsid w:val="00C510CD"/>
    <w:rsid w:val="00CD48E2"/>
    <w:rsid w:val="00D66051"/>
    <w:rsid w:val="00DC2EDB"/>
    <w:rsid w:val="00E42EB5"/>
    <w:rsid w:val="00E76E02"/>
    <w:rsid w:val="00EE589B"/>
    <w:rsid w:val="00F45856"/>
    <w:rsid w:val="00F52CA9"/>
    <w:rsid w:val="0E0F3135"/>
    <w:rsid w:val="39B6075D"/>
    <w:rsid w:val="5FE06D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A6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250</Words>
  <Characters>1425</Characters>
  <Application>Microsoft Office Word</Application>
  <DocSecurity>0</DocSecurity>
  <Lines>11</Lines>
  <Paragraphs>3</Paragraphs>
  <ScaleCrop>false</ScaleCrop>
  <Company>MS</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cp:lastModifiedBy>
  <cp:revision>9</cp:revision>
  <cp:lastPrinted>2024-10-29T03:10:00Z</cp:lastPrinted>
  <dcterms:created xsi:type="dcterms:W3CDTF">2024-10-21T08:02:00Z</dcterms:created>
  <dcterms:modified xsi:type="dcterms:W3CDTF">2024-11-06T06:32:00Z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00A939B0D3ED4B659F7D8F5D85DAB235_12</vt:lpwstr>
  </property>
</Properties>
</file>